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1" w:rsidRPr="00E9260F" w:rsidRDefault="00E6179D" w:rsidP="00E6179D">
      <w:pPr>
        <w:spacing w:after="0" w:line="360" w:lineRule="auto"/>
        <w:jc w:val="both"/>
        <w:rPr>
          <w:rFonts w:ascii="Palatino Linotype" w:eastAsia="Calibri" w:hAnsi="Palatino Linotype" w:cs="Arial"/>
          <w:b/>
          <w:bCs/>
          <w:sz w:val="24"/>
          <w:szCs w:val="24"/>
          <w:lang w:eastAsia="es-MX"/>
        </w:rPr>
      </w:pPr>
      <w:r w:rsidRPr="00E9260F">
        <w:rPr>
          <w:rFonts w:ascii="Palatino Linotype" w:eastAsia="Calibri" w:hAnsi="Palatino Linotype" w:cs="Arial"/>
          <w:b/>
          <w:sz w:val="24"/>
          <w:szCs w:val="24"/>
        </w:rPr>
        <w:t>VOTO PARTICULAR DEL COMISIONADO JOSÉ GUADALUPE LUNA HERNÁNDEZ EN EL RECURSO DE REVISIÓN</w:t>
      </w:r>
      <w:r w:rsidR="00EF3EA6" w:rsidRPr="00E9260F">
        <w:rPr>
          <w:rFonts w:ascii="Palatino Linotype" w:eastAsia="Calibri" w:hAnsi="Palatino Linotype" w:cs="Arial"/>
          <w:b/>
          <w:sz w:val="24"/>
          <w:szCs w:val="24"/>
        </w:rPr>
        <w:t xml:space="preserve"> </w:t>
      </w:r>
      <w:r w:rsidR="009A790F" w:rsidRPr="00E9260F">
        <w:rPr>
          <w:rFonts w:ascii="Palatino Linotype" w:hAnsi="Palatino Linotype" w:cs="Arial"/>
          <w:b/>
        </w:rPr>
        <w:t>03282/INFOEM/IP/RR/2018</w:t>
      </w:r>
      <w:r w:rsidR="009A790F" w:rsidRPr="00E9260F">
        <w:rPr>
          <w:rFonts w:ascii="Palatino Linotype" w:hAnsi="Palatino Linotype" w:cs="Arial"/>
        </w:rPr>
        <w:t>,</w:t>
      </w:r>
      <w:r w:rsidR="009A790F" w:rsidRPr="00E9260F">
        <w:rPr>
          <w:rFonts w:ascii="Palatino Linotype" w:hAnsi="Palatino Linotype" w:cs="Arial"/>
          <w:b/>
        </w:rPr>
        <w:t xml:space="preserve"> 03289/INFOEM/IP/RR/2018 y 03291/INFOEM/IP/RR/2018 acumulados.</w:t>
      </w:r>
    </w:p>
    <w:p w:rsidR="009A790F" w:rsidRPr="00E9260F" w:rsidRDefault="009A790F" w:rsidP="00E6179D">
      <w:pPr>
        <w:spacing w:after="0" w:line="360" w:lineRule="auto"/>
        <w:jc w:val="both"/>
        <w:rPr>
          <w:rFonts w:ascii="Palatino Linotype" w:eastAsia="Calibri" w:hAnsi="Palatino Linotype" w:cs="Arial"/>
          <w:b/>
          <w:bCs/>
          <w:sz w:val="24"/>
          <w:szCs w:val="24"/>
          <w:lang w:eastAsia="es-MX"/>
        </w:rPr>
      </w:pPr>
    </w:p>
    <w:p w:rsidR="00E6179D" w:rsidRPr="00E9260F" w:rsidRDefault="00E6179D" w:rsidP="00E6179D">
      <w:pPr>
        <w:spacing w:after="0" w:line="360" w:lineRule="auto"/>
        <w:jc w:val="both"/>
        <w:rPr>
          <w:rFonts w:ascii="Palatino Linotype" w:eastAsia="Calibri" w:hAnsi="Palatino Linotype" w:cs="Arial"/>
          <w:sz w:val="24"/>
          <w:szCs w:val="24"/>
        </w:rPr>
      </w:pPr>
      <w:r w:rsidRPr="00E9260F">
        <w:rPr>
          <w:rFonts w:ascii="Palatino Linotype" w:eastAsia="Calibri" w:hAnsi="Palatino Linotype" w:cs="Arial"/>
          <w:b/>
          <w:sz w:val="24"/>
          <w:szCs w:val="24"/>
        </w:rPr>
        <w:t>Resumen del voto:</w:t>
      </w:r>
      <w:r w:rsidRPr="00E9260F">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E9260F" w:rsidRDefault="00E6179D" w:rsidP="00E6179D">
      <w:pPr>
        <w:spacing w:after="0" w:line="360" w:lineRule="auto"/>
        <w:jc w:val="both"/>
        <w:rPr>
          <w:rFonts w:ascii="Palatino Linotype" w:eastAsia="Calibri" w:hAnsi="Palatino Linotype" w:cs="Arial"/>
          <w:sz w:val="24"/>
          <w:szCs w:val="24"/>
        </w:rPr>
      </w:pPr>
    </w:p>
    <w:p w:rsidR="00E6179D" w:rsidRPr="00E9260F" w:rsidRDefault="00E6179D" w:rsidP="00B73B30">
      <w:pPr>
        <w:pStyle w:val="TtulodeTDC"/>
        <w:spacing w:line="360" w:lineRule="auto"/>
        <w:rPr>
          <w:rFonts w:cs="Arial"/>
          <w:b w:val="0"/>
          <w:color w:val="auto"/>
          <w:szCs w:val="24"/>
        </w:rPr>
      </w:pPr>
      <w:r w:rsidRPr="00E9260F">
        <w:rPr>
          <w:rFonts w:cs="Arial"/>
          <w:color w:val="auto"/>
          <w:szCs w:val="24"/>
        </w:rPr>
        <w:t>Índice</w:t>
      </w:r>
      <w:r w:rsidR="00B73B30" w:rsidRPr="00E9260F">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A00A07" w:rsidRPr="00E9260F" w:rsidRDefault="00E6179D">
          <w:pPr>
            <w:pStyle w:val="TDC1"/>
            <w:rPr>
              <w:rFonts w:eastAsiaTheme="minorEastAsia"/>
              <w:b w:val="0"/>
              <w:sz w:val="24"/>
              <w:szCs w:val="24"/>
              <w:lang w:eastAsia="es-MX"/>
            </w:rPr>
          </w:pPr>
          <w:r w:rsidRPr="00E9260F">
            <w:rPr>
              <w:sz w:val="24"/>
              <w:szCs w:val="24"/>
            </w:rPr>
            <w:fldChar w:fldCharType="begin"/>
          </w:r>
          <w:r w:rsidRPr="00E9260F">
            <w:rPr>
              <w:sz w:val="24"/>
              <w:szCs w:val="24"/>
            </w:rPr>
            <w:instrText xml:space="preserve"> TOC \o "1-3" \h \z \u </w:instrText>
          </w:r>
          <w:r w:rsidRPr="00E9260F">
            <w:rPr>
              <w:sz w:val="24"/>
              <w:szCs w:val="24"/>
            </w:rPr>
            <w:fldChar w:fldCharType="separate"/>
          </w:r>
          <w:hyperlink w:anchor="_Toc528953064" w:history="1">
            <w:r w:rsidR="00A00A07" w:rsidRPr="00E9260F">
              <w:rPr>
                <w:rStyle w:val="Hipervnculo"/>
                <w:rFonts w:eastAsia="Times New Roman"/>
                <w:sz w:val="24"/>
                <w:szCs w:val="24"/>
              </w:rPr>
              <w:t>I.</w:t>
            </w:r>
            <w:r w:rsidR="00A00A07" w:rsidRPr="00E9260F">
              <w:rPr>
                <w:rFonts w:eastAsiaTheme="minorEastAsia"/>
                <w:b w:val="0"/>
                <w:sz w:val="24"/>
                <w:szCs w:val="24"/>
                <w:lang w:eastAsia="es-MX"/>
              </w:rPr>
              <w:tab/>
            </w:r>
            <w:r w:rsidR="00A00A07" w:rsidRPr="00E9260F">
              <w:rPr>
                <w:rStyle w:val="Hipervnculo"/>
                <w:rFonts w:eastAsia="Times New Roman"/>
                <w:sz w:val="24"/>
                <w:szCs w:val="24"/>
              </w:rPr>
              <w:t>Consideraciones Generales</w:t>
            </w:r>
            <w:r w:rsidR="00A00A07" w:rsidRPr="00E9260F">
              <w:rPr>
                <w:webHidden/>
                <w:sz w:val="24"/>
                <w:szCs w:val="24"/>
              </w:rPr>
              <w:tab/>
            </w:r>
            <w:r w:rsidR="00A00A07" w:rsidRPr="00E9260F">
              <w:rPr>
                <w:webHidden/>
                <w:sz w:val="24"/>
                <w:szCs w:val="24"/>
              </w:rPr>
              <w:fldChar w:fldCharType="begin"/>
            </w:r>
            <w:r w:rsidR="00A00A07" w:rsidRPr="00E9260F">
              <w:rPr>
                <w:webHidden/>
                <w:sz w:val="24"/>
                <w:szCs w:val="24"/>
              </w:rPr>
              <w:instrText xml:space="preserve"> PAGEREF _Toc528953064 \h </w:instrText>
            </w:r>
            <w:r w:rsidR="00A00A07" w:rsidRPr="00E9260F">
              <w:rPr>
                <w:webHidden/>
                <w:sz w:val="24"/>
                <w:szCs w:val="24"/>
              </w:rPr>
            </w:r>
            <w:r w:rsidR="00A00A07" w:rsidRPr="00E9260F">
              <w:rPr>
                <w:webHidden/>
                <w:sz w:val="24"/>
                <w:szCs w:val="24"/>
              </w:rPr>
              <w:fldChar w:fldCharType="separate"/>
            </w:r>
            <w:r w:rsidR="00FD7FF9">
              <w:rPr>
                <w:webHidden/>
                <w:sz w:val="24"/>
                <w:szCs w:val="24"/>
              </w:rPr>
              <w:t>1</w:t>
            </w:r>
            <w:r w:rsidR="00A00A07" w:rsidRPr="00E9260F">
              <w:rPr>
                <w:webHidden/>
                <w:sz w:val="24"/>
                <w:szCs w:val="24"/>
              </w:rPr>
              <w:fldChar w:fldCharType="end"/>
            </w:r>
          </w:hyperlink>
        </w:p>
        <w:p w:rsidR="00A00A07" w:rsidRPr="00E9260F" w:rsidRDefault="00540244">
          <w:pPr>
            <w:pStyle w:val="TDC1"/>
            <w:rPr>
              <w:rFonts w:eastAsiaTheme="minorEastAsia"/>
              <w:b w:val="0"/>
              <w:sz w:val="24"/>
              <w:szCs w:val="24"/>
              <w:lang w:eastAsia="es-MX"/>
            </w:rPr>
          </w:pPr>
          <w:hyperlink w:anchor="_Toc528953065" w:history="1">
            <w:r w:rsidR="00A00A07" w:rsidRPr="00E9260F">
              <w:rPr>
                <w:rStyle w:val="Hipervnculo"/>
                <w:rFonts w:eastAsia="Calibri"/>
                <w:sz w:val="24"/>
                <w:szCs w:val="24"/>
                <w:lang w:val="es-ES"/>
              </w:rPr>
              <w:t>II.</w:t>
            </w:r>
            <w:r w:rsidR="00A00A07" w:rsidRPr="00E9260F">
              <w:rPr>
                <w:rFonts w:eastAsiaTheme="minorEastAsia"/>
                <w:b w:val="0"/>
                <w:sz w:val="24"/>
                <w:szCs w:val="24"/>
                <w:lang w:eastAsia="es-MX"/>
              </w:rPr>
              <w:tab/>
            </w:r>
            <w:r w:rsidR="00A00A07" w:rsidRPr="00E9260F">
              <w:rPr>
                <w:rStyle w:val="Hipervnculo"/>
                <w:rFonts w:eastAsia="Calibri"/>
                <w:sz w:val="24"/>
                <w:szCs w:val="24"/>
                <w:lang w:val="es-ES"/>
              </w:rPr>
              <w:t>De los requerimientos planteados en el recurso de revisión.</w:t>
            </w:r>
            <w:r w:rsidR="00A00A07" w:rsidRPr="00E9260F">
              <w:rPr>
                <w:webHidden/>
                <w:sz w:val="24"/>
                <w:szCs w:val="24"/>
              </w:rPr>
              <w:tab/>
            </w:r>
            <w:r w:rsidR="00A00A07" w:rsidRPr="00E9260F">
              <w:rPr>
                <w:webHidden/>
                <w:sz w:val="24"/>
                <w:szCs w:val="24"/>
              </w:rPr>
              <w:fldChar w:fldCharType="begin"/>
            </w:r>
            <w:r w:rsidR="00A00A07" w:rsidRPr="00E9260F">
              <w:rPr>
                <w:webHidden/>
                <w:sz w:val="24"/>
                <w:szCs w:val="24"/>
              </w:rPr>
              <w:instrText xml:space="preserve"> PAGEREF _Toc528953065 \h </w:instrText>
            </w:r>
            <w:r w:rsidR="00A00A07" w:rsidRPr="00E9260F">
              <w:rPr>
                <w:webHidden/>
                <w:sz w:val="24"/>
                <w:szCs w:val="24"/>
              </w:rPr>
            </w:r>
            <w:r w:rsidR="00A00A07" w:rsidRPr="00E9260F">
              <w:rPr>
                <w:webHidden/>
                <w:sz w:val="24"/>
                <w:szCs w:val="24"/>
              </w:rPr>
              <w:fldChar w:fldCharType="separate"/>
            </w:r>
            <w:r w:rsidR="00FD7FF9">
              <w:rPr>
                <w:webHidden/>
                <w:sz w:val="24"/>
                <w:szCs w:val="24"/>
              </w:rPr>
              <w:t>2</w:t>
            </w:r>
            <w:r w:rsidR="00A00A07" w:rsidRPr="00E9260F">
              <w:rPr>
                <w:webHidden/>
                <w:sz w:val="24"/>
                <w:szCs w:val="24"/>
              </w:rPr>
              <w:fldChar w:fldCharType="end"/>
            </w:r>
          </w:hyperlink>
        </w:p>
        <w:p w:rsidR="00A00A07" w:rsidRPr="00E9260F" w:rsidRDefault="00540244">
          <w:pPr>
            <w:pStyle w:val="TDC2"/>
            <w:rPr>
              <w:rFonts w:ascii="Palatino Linotype" w:eastAsiaTheme="minorEastAsia" w:hAnsi="Palatino Linotype"/>
              <w:noProof/>
              <w:sz w:val="24"/>
              <w:szCs w:val="24"/>
              <w:lang w:eastAsia="es-MX"/>
            </w:rPr>
          </w:pPr>
          <w:hyperlink w:anchor="_Toc528953066" w:history="1">
            <w:r w:rsidR="00A00A07" w:rsidRPr="00E9260F">
              <w:rPr>
                <w:rStyle w:val="Hipervnculo"/>
                <w:rFonts w:ascii="Palatino Linotype" w:hAnsi="Palatino Linotype"/>
                <w:b/>
                <w:noProof/>
                <w:sz w:val="24"/>
                <w:szCs w:val="24"/>
              </w:rPr>
              <w:t>III. Del Derecho de Acceso a la información pública y el deber de motivar.</w:t>
            </w:r>
            <w:r w:rsidR="00A00A07" w:rsidRPr="00E9260F">
              <w:rPr>
                <w:rFonts w:ascii="Palatino Linotype" w:hAnsi="Palatino Linotype"/>
                <w:noProof/>
                <w:webHidden/>
                <w:sz w:val="24"/>
                <w:szCs w:val="24"/>
              </w:rPr>
              <w:tab/>
            </w:r>
            <w:r w:rsidR="00A00A07" w:rsidRPr="00E9260F">
              <w:rPr>
                <w:rFonts w:ascii="Palatino Linotype" w:hAnsi="Palatino Linotype"/>
                <w:noProof/>
                <w:webHidden/>
                <w:sz w:val="24"/>
                <w:szCs w:val="24"/>
              </w:rPr>
              <w:fldChar w:fldCharType="begin"/>
            </w:r>
            <w:r w:rsidR="00A00A07" w:rsidRPr="00E9260F">
              <w:rPr>
                <w:rFonts w:ascii="Palatino Linotype" w:hAnsi="Palatino Linotype"/>
                <w:noProof/>
                <w:webHidden/>
                <w:sz w:val="24"/>
                <w:szCs w:val="24"/>
              </w:rPr>
              <w:instrText xml:space="preserve"> PAGEREF _Toc528953066 \h </w:instrText>
            </w:r>
            <w:r w:rsidR="00A00A07" w:rsidRPr="00E9260F">
              <w:rPr>
                <w:rFonts w:ascii="Palatino Linotype" w:hAnsi="Palatino Linotype"/>
                <w:noProof/>
                <w:webHidden/>
                <w:sz w:val="24"/>
                <w:szCs w:val="24"/>
              </w:rPr>
            </w:r>
            <w:r w:rsidR="00A00A07" w:rsidRPr="00E9260F">
              <w:rPr>
                <w:rFonts w:ascii="Palatino Linotype" w:hAnsi="Palatino Linotype"/>
                <w:noProof/>
                <w:webHidden/>
                <w:sz w:val="24"/>
                <w:szCs w:val="24"/>
              </w:rPr>
              <w:fldChar w:fldCharType="separate"/>
            </w:r>
            <w:r w:rsidR="00FD7FF9">
              <w:rPr>
                <w:rFonts w:ascii="Palatino Linotype" w:hAnsi="Palatino Linotype"/>
                <w:noProof/>
                <w:webHidden/>
                <w:sz w:val="24"/>
                <w:szCs w:val="24"/>
              </w:rPr>
              <w:t>5</w:t>
            </w:r>
            <w:r w:rsidR="00A00A07" w:rsidRPr="00E9260F">
              <w:rPr>
                <w:rFonts w:ascii="Palatino Linotype" w:hAnsi="Palatino Linotype"/>
                <w:noProof/>
                <w:webHidden/>
                <w:sz w:val="24"/>
                <w:szCs w:val="24"/>
              </w:rPr>
              <w:fldChar w:fldCharType="end"/>
            </w:r>
          </w:hyperlink>
        </w:p>
        <w:p w:rsidR="00A00A07" w:rsidRPr="00E9260F" w:rsidRDefault="00540244">
          <w:pPr>
            <w:pStyle w:val="TDC1"/>
            <w:rPr>
              <w:rFonts w:eastAsiaTheme="minorEastAsia"/>
              <w:b w:val="0"/>
              <w:sz w:val="24"/>
              <w:szCs w:val="24"/>
              <w:lang w:eastAsia="es-MX"/>
            </w:rPr>
          </w:pPr>
          <w:hyperlink w:anchor="_Toc528953067" w:history="1">
            <w:r w:rsidR="00A00A07" w:rsidRPr="00E9260F">
              <w:rPr>
                <w:rStyle w:val="Hipervnculo"/>
                <w:rFonts w:eastAsia="Calibri"/>
                <w:sz w:val="24"/>
                <w:szCs w:val="24"/>
              </w:rPr>
              <w:t>IV. Del Pronunciamiento simple</w:t>
            </w:r>
            <w:r w:rsidR="00A00A07" w:rsidRPr="00E9260F">
              <w:rPr>
                <w:webHidden/>
                <w:sz w:val="24"/>
                <w:szCs w:val="24"/>
              </w:rPr>
              <w:tab/>
            </w:r>
            <w:r w:rsidR="00A00A07" w:rsidRPr="00E9260F">
              <w:rPr>
                <w:webHidden/>
                <w:sz w:val="24"/>
                <w:szCs w:val="24"/>
              </w:rPr>
              <w:fldChar w:fldCharType="begin"/>
            </w:r>
            <w:r w:rsidR="00A00A07" w:rsidRPr="00E9260F">
              <w:rPr>
                <w:webHidden/>
                <w:sz w:val="24"/>
                <w:szCs w:val="24"/>
              </w:rPr>
              <w:instrText xml:space="preserve"> PAGEREF _Toc528953067 \h </w:instrText>
            </w:r>
            <w:r w:rsidR="00A00A07" w:rsidRPr="00E9260F">
              <w:rPr>
                <w:webHidden/>
                <w:sz w:val="24"/>
                <w:szCs w:val="24"/>
              </w:rPr>
            </w:r>
            <w:r w:rsidR="00A00A07" w:rsidRPr="00E9260F">
              <w:rPr>
                <w:webHidden/>
                <w:sz w:val="24"/>
                <w:szCs w:val="24"/>
              </w:rPr>
              <w:fldChar w:fldCharType="separate"/>
            </w:r>
            <w:r w:rsidR="00FD7FF9">
              <w:rPr>
                <w:webHidden/>
                <w:sz w:val="24"/>
                <w:szCs w:val="24"/>
              </w:rPr>
              <w:t>10</w:t>
            </w:r>
            <w:r w:rsidR="00A00A07" w:rsidRPr="00E9260F">
              <w:rPr>
                <w:webHidden/>
                <w:sz w:val="24"/>
                <w:szCs w:val="24"/>
              </w:rPr>
              <w:fldChar w:fldCharType="end"/>
            </w:r>
          </w:hyperlink>
        </w:p>
        <w:p w:rsidR="00A00A07" w:rsidRPr="00E9260F" w:rsidRDefault="00540244">
          <w:pPr>
            <w:pStyle w:val="TDC1"/>
            <w:rPr>
              <w:rFonts w:eastAsiaTheme="minorEastAsia"/>
              <w:b w:val="0"/>
              <w:sz w:val="24"/>
              <w:szCs w:val="24"/>
              <w:lang w:eastAsia="es-MX"/>
            </w:rPr>
          </w:pPr>
          <w:hyperlink w:anchor="_Toc528953068" w:history="1">
            <w:r w:rsidR="00A00A07" w:rsidRPr="00E9260F">
              <w:rPr>
                <w:rStyle w:val="Hipervnculo"/>
                <w:rFonts w:eastAsia="Calibri"/>
                <w:sz w:val="24"/>
                <w:szCs w:val="24"/>
              </w:rPr>
              <w:t>V. Conclusión.</w:t>
            </w:r>
            <w:r w:rsidR="00A00A07" w:rsidRPr="00E9260F">
              <w:rPr>
                <w:webHidden/>
                <w:sz w:val="24"/>
                <w:szCs w:val="24"/>
              </w:rPr>
              <w:tab/>
            </w:r>
            <w:r w:rsidR="00A00A07" w:rsidRPr="00E9260F">
              <w:rPr>
                <w:webHidden/>
                <w:sz w:val="24"/>
                <w:szCs w:val="24"/>
              </w:rPr>
              <w:fldChar w:fldCharType="begin"/>
            </w:r>
            <w:r w:rsidR="00A00A07" w:rsidRPr="00E9260F">
              <w:rPr>
                <w:webHidden/>
                <w:sz w:val="24"/>
                <w:szCs w:val="24"/>
              </w:rPr>
              <w:instrText xml:space="preserve"> PAGEREF _Toc528953068 \h </w:instrText>
            </w:r>
            <w:r w:rsidR="00A00A07" w:rsidRPr="00E9260F">
              <w:rPr>
                <w:webHidden/>
                <w:sz w:val="24"/>
                <w:szCs w:val="24"/>
              </w:rPr>
            </w:r>
            <w:r w:rsidR="00A00A07" w:rsidRPr="00E9260F">
              <w:rPr>
                <w:webHidden/>
                <w:sz w:val="24"/>
                <w:szCs w:val="24"/>
              </w:rPr>
              <w:fldChar w:fldCharType="separate"/>
            </w:r>
            <w:r w:rsidR="00FD7FF9">
              <w:rPr>
                <w:webHidden/>
                <w:sz w:val="24"/>
                <w:szCs w:val="24"/>
              </w:rPr>
              <w:t>18</w:t>
            </w:r>
            <w:r w:rsidR="00A00A07" w:rsidRPr="00E9260F">
              <w:rPr>
                <w:webHidden/>
                <w:sz w:val="24"/>
                <w:szCs w:val="24"/>
              </w:rPr>
              <w:fldChar w:fldCharType="end"/>
            </w:r>
          </w:hyperlink>
        </w:p>
        <w:p w:rsidR="00E6179D" w:rsidRPr="00E9260F" w:rsidRDefault="00E6179D" w:rsidP="00B73B30">
          <w:pPr>
            <w:spacing w:line="360" w:lineRule="auto"/>
            <w:rPr>
              <w:rFonts w:ascii="Palatino Linotype" w:hAnsi="Palatino Linotype"/>
              <w:sz w:val="24"/>
              <w:szCs w:val="24"/>
            </w:rPr>
          </w:pPr>
          <w:r w:rsidRPr="00E9260F">
            <w:rPr>
              <w:rFonts w:ascii="Palatino Linotype" w:hAnsi="Palatino Linotype"/>
              <w:b/>
              <w:bCs/>
              <w:sz w:val="24"/>
              <w:szCs w:val="24"/>
              <w:lang w:val="es-ES"/>
            </w:rPr>
            <w:fldChar w:fldCharType="end"/>
          </w:r>
        </w:p>
      </w:sdtContent>
    </w:sdt>
    <w:p w:rsidR="00E6179D" w:rsidRPr="00E9260F" w:rsidRDefault="00E6179D" w:rsidP="00B41044">
      <w:pPr>
        <w:pStyle w:val="Ttulo1"/>
        <w:numPr>
          <w:ilvl w:val="0"/>
          <w:numId w:val="2"/>
        </w:numPr>
        <w:ind w:left="0" w:firstLine="0"/>
        <w:rPr>
          <w:rFonts w:eastAsia="Times New Roman"/>
          <w:color w:val="auto"/>
          <w:szCs w:val="24"/>
        </w:rPr>
      </w:pPr>
      <w:bookmarkStart w:id="0" w:name="_Toc528953064"/>
      <w:r w:rsidRPr="00E9260F">
        <w:rPr>
          <w:rFonts w:eastAsia="Times New Roman"/>
          <w:color w:val="auto"/>
          <w:szCs w:val="24"/>
        </w:rPr>
        <w:t>Consideraciones Generales</w:t>
      </w:r>
      <w:bookmarkEnd w:id="0"/>
    </w:p>
    <w:p w:rsidR="0003648B" w:rsidRPr="00E9260F" w:rsidRDefault="0003648B" w:rsidP="0003648B">
      <w:pPr>
        <w:pStyle w:val="TDC1"/>
        <w:ind w:left="0"/>
        <w:rPr>
          <w:sz w:val="24"/>
          <w:szCs w:val="24"/>
          <w:lang w:val="es-ES"/>
        </w:rPr>
      </w:pPr>
    </w:p>
    <w:p w:rsidR="00EF3EA6" w:rsidRPr="00E9260F" w:rsidRDefault="00E6179D" w:rsidP="00EF3EA6">
      <w:pPr>
        <w:spacing w:after="0" w:line="360" w:lineRule="auto"/>
        <w:jc w:val="both"/>
        <w:rPr>
          <w:rFonts w:ascii="Palatino Linotype" w:eastAsia="Calibri" w:hAnsi="Palatino Linotype" w:cs="Arial"/>
          <w:b/>
          <w:bCs/>
          <w:sz w:val="24"/>
          <w:szCs w:val="24"/>
          <w:lang w:eastAsia="es-MX"/>
        </w:rPr>
      </w:pPr>
      <w:r w:rsidRPr="00E9260F">
        <w:rPr>
          <w:rFonts w:ascii="Palatino Linotype" w:eastAsia="Times New Roman" w:hAnsi="Palatino Linotype" w:cs="Arial"/>
          <w:sz w:val="24"/>
          <w:szCs w:val="24"/>
          <w:lang w:val="es-ES_tradnl"/>
        </w:rPr>
        <w:t xml:space="preserve">He concurrido con mi voto particular de la presente resolución emitida </w:t>
      </w:r>
      <w:r w:rsidRPr="00E9260F">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E9260F">
        <w:rPr>
          <w:rFonts w:ascii="Palatino Linotype" w:eastAsia="Calibri" w:hAnsi="Palatino Linotype" w:cs="Arial"/>
          <w:sz w:val="24"/>
          <w:szCs w:val="24"/>
        </w:rPr>
        <w:t>Cuadragésima</w:t>
      </w:r>
      <w:r w:rsidR="00930786" w:rsidRPr="00E9260F">
        <w:rPr>
          <w:rFonts w:ascii="Palatino Linotype" w:eastAsia="Calibri" w:hAnsi="Palatino Linotype" w:cs="Arial"/>
          <w:sz w:val="24"/>
          <w:szCs w:val="24"/>
        </w:rPr>
        <w:t xml:space="preserve"> </w:t>
      </w:r>
      <w:r w:rsidR="005E5192" w:rsidRPr="00E9260F">
        <w:rPr>
          <w:rFonts w:ascii="Palatino Linotype" w:eastAsia="Calibri" w:hAnsi="Palatino Linotype" w:cs="Arial"/>
          <w:sz w:val="24"/>
          <w:szCs w:val="24"/>
        </w:rPr>
        <w:t xml:space="preserve"> </w:t>
      </w:r>
      <w:r w:rsidRPr="00E9260F">
        <w:rPr>
          <w:rFonts w:ascii="Palatino Linotype" w:eastAsia="Calibri" w:hAnsi="Palatino Linotype" w:cs="Arial"/>
          <w:sz w:val="24"/>
          <w:szCs w:val="24"/>
        </w:rPr>
        <w:t xml:space="preserve">Sesión </w:t>
      </w:r>
      <w:r w:rsidRPr="00E9260F">
        <w:rPr>
          <w:rFonts w:ascii="Palatino Linotype" w:eastAsia="Calibri" w:hAnsi="Palatino Linotype" w:cs="Arial"/>
          <w:sz w:val="24"/>
          <w:szCs w:val="24"/>
        </w:rPr>
        <w:lastRenderedPageBreak/>
        <w:t xml:space="preserve">Ordinaria celebrada el día </w:t>
      </w:r>
      <w:r w:rsidR="00B77098" w:rsidRPr="00E9260F">
        <w:rPr>
          <w:rFonts w:ascii="Palatino Linotype" w:eastAsia="Calibri" w:hAnsi="Palatino Linotype" w:cs="Arial"/>
          <w:sz w:val="24"/>
          <w:szCs w:val="24"/>
        </w:rPr>
        <w:t>treinta y uno</w:t>
      </w:r>
      <w:r w:rsidRPr="00E9260F">
        <w:rPr>
          <w:rFonts w:ascii="Palatino Linotype" w:eastAsia="Calibri" w:hAnsi="Palatino Linotype" w:cs="Arial"/>
          <w:sz w:val="24"/>
          <w:szCs w:val="24"/>
        </w:rPr>
        <w:t xml:space="preserve"> (</w:t>
      </w:r>
      <w:r w:rsidR="00011786" w:rsidRPr="00E9260F">
        <w:rPr>
          <w:rFonts w:ascii="Palatino Linotype" w:eastAsia="Calibri" w:hAnsi="Palatino Linotype" w:cs="Arial"/>
          <w:sz w:val="24"/>
          <w:szCs w:val="24"/>
        </w:rPr>
        <w:t>31</w:t>
      </w:r>
      <w:r w:rsidRPr="00E9260F">
        <w:rPr>
          <w:rFonts w:ascii="Palatino Linotype" w:eastAsia="Calibri" w:hAnsi="Palatino Linotype" w:cs="Arial"/>
          <w:sz w:val="24"/>
          <w:szCs w:val="24"/>
        </w:rPr>
        <w:t xml:space="preserve">) de </w:t>
      </w:r>
      <w:r w:rsidR="00930786" w:rsidRPr="00E9260F">
        <w:rPr>
          <w:rFonts w:ascii="Palatino Linotype" w:eastAsia="Calibri" w:hAnsi="Palatino Linotype" w:cs="Arial"/>
          <w:sz w:val="24"/>
          <w:szCs w:val="24"/>
        </w:rPr>
        <w:t>octubre</w:t>
      </w:r>
      <w:r w:rsidR="008825D2" w:rsidRPr="00E9260F">
        <w:rPr>
          <w:rFonts w:ascii="Palatino Linotype" w:eastAsia="Calibri" w:hAnsi="Palatino Linotype" w:cs="Arial"/>
          <w:sz w:val="24"/>
          <w:szCs w:val="24"/>
        </w:rPr>
        <w:t xml:space="preserve"> </w:t>
      </w:r>
      <w:r w:rsidRPr="00E9260F">
        <w:rPr>
          <w:rFonts w:ascii="Palatino Linotype" w:eastAsia="Calibri" w:hAnsi="Palatino Linotype" w:cs="Arial"/>
          <w:sz w:val="24"/>
          <w:szCs w:val="24"/>
        </w:rPr>
        <w:t>de</w:t>
      </w:r>
      <w:r w:rsidR="001F0E58" w:rsidRPr="00E9260F">
        <w:rPr>
          <w:rFonts w:ascii="Palatino Linotype" w:eastAsia="Calibri" w:hAnsi="Palatino Linotype" w:cs="Arial"/>
          <w:sz w:val="24"/>
          <w:szCs w:val="24"/>
        </w:rPr>
        <w:t>l</w:t>
      </w:r>
      <w:r w:rsidRPr="00E9260F">
        <w:rPr>
          <w:rFonts w:ascii="Palatino Linotype" w:eastAsia="Calibri" w:hAnsi="Palatino Linotype" w:cs="Arial"/>
          <w:sz w:val="24"/>
          <w:szCs w:val="24"/>
        </w:rPr>
        <w:t xml:space="preserve"> </w:t>
      </w:r>
      <w:r w:rsidR="001F0E58" w:rsidRPr="00E9260F">
        <w:rPr>
          <w:rFonts w:ascii="Palatino Linotype" w:eastAsia="Calibri" w:hAnsi="Palatino Linotype" w:cs="Arial"/>
          <w:sz w:val="24"/>
          <w:szCs w:val="24"/>
        </w:rPr>
        <w:t>dos mil dieciocho</w:t>
      </w:r>
      <w:r w:rsidRPr="00E9260F">
        <w:rPr>
          <w:rFonts w:ascii="Palatino Linotype" w:eastAsia="Calibri" w:hAnsi="Palatino Linotype" w:cs="Arial"/>
          <w:sz w:val="24"/>
          <w:szCs w:val="24"/>
        </w:rPr>
        <w:t>, en el recurso de revisión interpuesto po</w:t>
      </w:r>
      <w:r w:rsidR="004C57A6" w:rsidRPr="00E9260F">
        <w:rPr>
          <w:rFonts w:ascii="Palatino Linotype" w:eastAsia="Calibri" w:hAnsi="Palatino Linotype" w:cs="Arial"/>
          <w:sz w:val="24"/>
          <w:szCs w:val="24"/>
        </w:rPr>
        <w:t>r</w:t>
      </w:r>
      <w:r w:rsidR="009A790F" w:rsidRPr="00E9260F">
        <w:rPr>
          <w:rFonts w:ascii="Palatino Linotype" w:hAnsi="Palatino Linotype" w:cs="Arial"/>
          <w:b/>
        </w:rPr>
        <w:t xml:space="preserve"> </w:t>
      </w:r>
      <w:r w:rsidR="006D2E53" w:rsidRPr="006D2E53">
        <w:rPr>
          <w:rFonts w:ascii="Palatino Linotype" w:hAnsi="Palatino Linotype" w:cs="Arial"/>
          <w:b/>
          <w:highlight w:val="black"/>
        </w:rPr>
        <w:t>----------------------------------------------------------</w:t>
      </w:r>
      <w:r w:rsidR="006E32A1" w:rsidRPr="00E9260F">
        <w:rPr>
          <w:rFonts w:ascii="Palatino Linotype" w:hAnsi="Palatino Linotype" w:cs="Arial"/>
          <w:b/>
          <w:sz w:val="24"/>
        </w:rPr>
        <w:t>,</w:t>
      </w:r>
      <w:r w:rsidR="00436541" w:rsidRPr="00E9260F">
        <w:rPr>
          <w:rFonts w:ascii="Palatino Linotype" w:eastAsia="Calibri" w:hAnsi="Palatino Linotype" w:cs="Arial"/>
          <w:sz w:val="24"/>
          <w:szCs w:val="24"/>
        </w:rPr>
        <w:t xml:space="preserve"> </w:t>
      </w:r>
      <w:r w:rsidR="003E0648" w:rsidRPr="00E9260F">
        <w:rPr>
          <w:rFonts w:ascii="Palatino Linotype" w:eastAsia="Calibri" w:hAnsi="Palatino Linotype" w:cs="Arial"/>
          <w:sz w:val="24"/>
          <w:szCs w:val="24"/>
        </w:rPr>
        <w:t>en contra de la respuesta</w:t>
      </w:r>
      <w:r w:rsidR="009A790F" w:rsidRPr="00E9260F">
        <w:rPr>
          <w:rFonts w:ascii="Palatino Linotype" w:eastAsia="Calibri" w:hAnsi="Palatino Linotype" w:cs="Arial"/>
          <w:sz w:val="24"/>
          <w:szCs w:val="24"/>
        </w:rPr>
        <w:t xml:space="preserve"> del</w:t>
      </w:r>
      <w:r w:rsidR="009A790F" w:rsidRPr="00E9260F">
        <w:rPr>
          <w:rFonts w:ascii="Palatino Linotype" w:hAnsi="Palatino Linotype"/>
          <w:b/>
        </w:rPr>
        <w:t xml:space="preserve"> Partido Morena</w:t>
      </w:r>
      <w:r w:rsidR="00436541" w:rsidRPr="00E9260F">
        <w:rPr>
          <w:rFonts w:ascii="Palatino Linotype" w:hAnsi="Palatino Linotype" w:cs="Arial"/>
        </w:rPr>
        <w:t>,</w:t>
      </w:r>
      <w:r w:rsidR="00EF21BF" w:rsidRPr="00E9260F">
        <w:rPr>
          <w:rFonts w:ascii="Palatino Linotype" w:eastAsia="Calibri" w:hAnsi="Palatino Linotype" w:cs="Arial"/>
          <w:sz w:val="24"/>
          <w:szCs w:val="24"/>
        </w:rPr>
        <w:t xml:space="preserve"> </w:t>
      </w:r>
      <w:r w:rsidR="00EF3EA6" w:rsidRPr="00E9260F">
        <w:rPr>
          <w:rFonts w:ascii="Palatino Linotype" w:hAnsi="Palatino Linotype" w:cs="Arial"/>
          <w:b/>
        </w:rPr>
        <w:t xml:space="preserve"> </w:t>
      </w:r>
      <w:r w:rsidRPr="00E9260F">
        <w:rPr>
          <w:rFonts w:ascii="Palatino Linotype" w:eastAsia="Calibri" w:hAnsi="Palatino Linotype" w:cs="Arial"/>
          <w:sz w:val="24"/>
          <w:szCs w:val="24"/>
        </w:rPr>
        <w:t>procedimiento que le fue asignado el número de expediente</w:t>
      </w:r>
      <w:r w:rsidR="00DB39B5" w:rsidRPr="00E9260F">
        <w:rPr>
          <w:rFonts w:ascii="Palatino Linotype" w:eastAsia="Calibri" w:hAnsi="Palatino Linotype" w:cs="Arial"/>
          <w:sz w:val="24"/>
          <w:szCs w:val="24"/>
        </w:rPr>
        <w:t xml:space="preserve"> </w:t>
      </w:r>
      <w:r w:rsidR="009A790F" w:rsidRPr="00E9260F">
        <w:rPr>
          <w:rFonts w:ascii="Palatino Linotype" w:hAnsi="Palatino Linotype" w:cs="Arial"/>
          <w:b/>
        </w:rPr>
        <w:t>03282/INFOEM/IP/RR/2018</w:t>
      </w:r>
      <w:r w:rsidR="009A790F" w:rsidRPr="00E9260F">
        <w:rPr>
          <w:rFonts w:ascii="Palatino Linotype" w:hAnsi="Palatino Linotype" w:cs="Arial"/>
        </w:rPr>
        <w:t>,</w:t>
      </w:r>
      <w:r w:rsidR="009A790F" w:rsidRPr="00E9260F">
        <w:rPr>
          <w:rFonts w:ascii="Palatino Linotype" w:hAnsi="Palatino Linotype" w:cs="Arial"/>
          <w:b/>
        </w:rPr>
        <w:t xml:space="preserve"> 03289/INFOEM/IP/RR/2018 y 03291/INFOEM/IP/RR/2018 acumulados</w:t>
      </w:r>
    </w:p>
    <w:p w:rsidR="00E6179D" w:rsidRPr="00E9260F" w:rsidRDefault="00E6179D" w:rsidP="00E6179D">
      <w:pPr>
        <w:spacing w:after="0" w:line="360" w:lineRule="auto"/>
        <w:contextualSpacing/>
        <w:jc w:val="both"/>
        <w:rPr>
          <w:rFonts w:ascii="Palatino Linotype" w:eastAsia="Calibri" w:hAnsi="Palatino Linotype" w:cs="Arial"/>
          <w:sz w:val="24"/>
          <w:szCs w:val="24"/>
        </w:rPr>
      </w:pPr>
    </w:p>
    <w:p w:rsidR="00E6179D" w:rsidRPr="00E9260F"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La resolución puntualmente determina </w:t>
      </w:r>
      <w:r w:rsidR="009A790F" w:rsidRPr="00E9260F">
        <w:rPr>
          <w:rFonts w:ascii="Palatino Linotype" w:eastAsia="Calibri" w:hAnsi="Palatino Linotype" w:cs="Arial"/>
          <w:b/>
          <w:sz w:val="24"/>
          <w:szCs w:val="24"/>
        </w:rPr>
        <w:t xml:space="preserve">ORDENAR </w:t>
      </w:r>
      <w:r w:rsidRPr="00E9260F">
        <w:rPr>
          <w:rFonts w:ascii="Palatino Linotype" w:eastAsia="Calibri" w:hAnsi="Palatino Linotype" w:cs="Arial"/>
          <w:sz w:val="24"/>
          <w:szCs w:val="24"/>
        </w:rPr>
        <w:t xml:space="preserve"> el recurso de revisión, tomando en consideración la respuesta del Sujeto Obligado.</w:t>
      </w:r>
    </w:p>
    <w:p w:rsidR="00E6179D" w:rsidRPr="00E9260F" w:rsidRDefault="00E6179D" w:rsidP="00E6179D">
      <w:pPr>
        <w:spacing w:after="0" w:line="360" w:lineRule="auto"/>
        <w:contextualSpacing/>
        <w:jc w:val="both"/>
        <w:rPr>
          <w:rFonts w:ascii="Palatino Linotype" w:eastAsia="Calibri" w:hAnsi="Palatino Linotype" w:cs="Arial"/>
          <w:sz w:val="24"/>
          <w:szCs w:val="24"/>
        </w:rPr>
      </w:pPr>
    </w:p>
    <w:p w:rsidR="00E6179D" w:rsidRPr="00E9260F"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E9260F">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E9260F">
        <w:rPr>
          <w:rFonts w:ascii="Palatino Linotype" w:eastAsia="Calibri" w:hAnsi="Palatino Linotype" w:cs="Arial"/>
          <w:b/>
          <w:sz w:val="24"/>
          <w:szCs w:val="24"/>
        </w:rPr>
        <w:t>SUJETO OBLIGADO</w:t>
      </w:r>
      <w:r w:rsidRPr="00E9260F">
        <w:rPr>
          <w:rFonts w:ascii="Palatino Linotype" w:eastAsia="Calibri" w:hAnsi="Palatino Linotype" w:cs="Arial"/>
          <w:sz w:val="24"/>
          <w:szCs w:val="24"/>
        </w:rPr>
        <w:t xml:space="preserve"> realizó al momento de emitir la respuesta a la solicitud de información.</w:t>
      </w:r>
      <w:r w:rsidRPr="00E9260F">
        <w:rPr>
          <w:rFonts w:ascii="Palatino Linotype" w:eastAsia="Calibri" w:hAnsi="Palatino Linotype" w:cs="Arial"/>
          <w:sz w:val="24"/>
          <w:szCs w:val="24"/>
          <w:lang w:val="es-ES"/>
        </w:rPr>
        <w:t xml:space="preserve"> </w:t>
      </w:r>
    </w:p>
    <w:p w:rsidR="00E6179D" w:rsidRPr="00E9260F" w:rsidRDefault="00E6179D" w:rsidP="00E6179D">
      <w:pPr>
        <w:pStyle w:val="Prrafodelista"/>
        <w:ind w:left="0"/>
        <w:rPr>
          <w:rFonts w:ascii="Palatino Linotype" w:eastAsia="Calibri" w:hAnsi="Palatino Linotype" w:cs="Arial"/>
          <w:sz w:val="24"/>
          <w:szCs w:val="24"/>
          <w:lang w:val="es-ES"/>
        </w:rPr>
      </w:pPr>
    </w:p>
    <w:p w:rsidR="00E6179D" w:rsidRPr="00E9260F"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E9260F">
        <w:rPr>
          <w:rFonts w:ascii="Palatino Linotype" w:eastAsia="Calibri" w:hAnsi="Palatino Linotype" w:cs="Arial"/>
          <w:sz w:val="24"/>
          <w:szCs w:val="24"/>
          <w:lang w:val="es-ES"/>
        </w:rPr>
        <w:t>Por</w:t>
      </w:r>
      <w:r w:rsidRPr="00E9260F">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E9260F" w:rsidRDefault="00E6179D" w:rsidP="00E6179D">
      <w:pPr>
        <w:pStyle w:val="Prrafodelista"/>
        <w:ind w:left="0"/>
        <w:rPr>
          <w:rFonts w:ascii="Palatino Linotype" w:eastAsia="Calibri" w:hAnsi="Palatino Linotype" w:cs="Arial"/>
          <w:sz w:val="24"/>
          <w:szCs w:val="24"/>
          <w:lang w:val="es-ES"/>
        </w:rPr>
      </w:pPr>
    </w:p>
    <w:p w:rsidR="00E6179D" w:rsidRPr="00E9260F" w:rsidRDefault="00E6179D" w:rsidP="00B41044">
      <w:pPr>
        <w:pStyle w:val="Ttulo1"/>
        <w:numPr>
          <w:ilvl w:val="0"/>
          <w:numId w:val="2"/>
        </w:numPr>
        <w:ind w:left="0" w:firstLine="0"/>
        <w:rPr>
          <w:rFonts w:eastAsia="Calibri"/>
          <w:color w:val="auto"/>
          <w:szCs w:val="24"/>
          <w:lang w:val="es-ES"/>
        </w:rPr>
      </w:pPr>
      <w:bookmarkStart w:id="1" w:name="_Toc528953065"/>
      <w:r w:rsidRPr="00E9260F">
        <w:rPr>
          <w:rFonts w:eastAsia="Calibri"/>
          <w:color w:val="auto"/>
          <w:szCs w:val="24"/>
          <w:lang w:val="es-ES"/>
        </w:rPr>
        <w:t>De los requerimientos planteados en el recurso de revisión.</w:t>
      </w:r>
      <w:bookmarkEnd w:id="1"/>
    </w:p>
    <w:p w:rsidR="00E6179D" w:rsidRPr="00E9260F" w:rsidRDefault="00E6179D" w:rsidP="00E6179D">
      <w:pPr>
        <w:pStyle w:val="Prrafodelista"/>
        <w:ind w:left="0"/>
        <w:rPr>
          <w:rFonts w:ascii="Palatino Linotype" w:eastAsia="Calibri" w:hAnsi="Palatino Linotype" w:cs="Arial"/>
          <w:sz w:val="24"/>
          <w:szCs w:val="24"/>
          <w:lang w:val="es-ES"/>
        </w:rPr>
      </w:pPr>
    </w:p>
    <w:p w:rsidR="00A2284F" w:rsidRPr="00E9260F" w:rsidRDefault="00E6179D" w:rsidP="00A2284F">
      <w:pPr>
        <w:pStyle w:val="Textoindependiente"/>
        <w:ind w:left="567" w:right="567"/>
        <w:jc w:val="both"/>
        <w:rPr>
          <w:rFonts w:ascii="Palatino Linotype" w:eastAsia="Calibri" w:hAnsi="Palatino Linotype" w:cs="Times New Roman"/>
          <w:sz w:val="24"/>
          <w:szCs w:val="24"/>
          <w:lang w:val="es-MX"/>
        </w:rPr>
      </w:pPr>
      <w:r w:rsidRPr="00E9260F">
        <w:rPr>
          <w:rFonts w:ascii="Palatino Linotype" w:eastAsia="Calibri" w:hAnsi="Palatino Linotype" w:cs="Arial"/>
          <w:sz w:val="24"/>
          <w:szCs w:val="24"/>
          <w:lang w:val="es-ES"/>
        </w:rPr>
        <w:t xml:space="preserve">En </w:t>
      </w:r>
      <w:r w:rsidRPr="00E9260F">
        <w:rPr>
          <w:rFonts w:ascii="Palatino Linotype" w:eastAsia="Calibri" w:hAnsi="Palatino Linotype" w:cs="Times New Roman"/>
          <w:sz w:val="24"/>
          <w:szCs w:val="24"/>
          <w:lang w:val="es-MX"/>
        </w:rPr>
        <w:t>ejercicio del derecho constitucional que le asiste al particular, formuló una solicitu</w:t>
      </w:r>
      <w:r w:rsidR="003E0648" w:rsidRPr="00E9260F">
        <w:rPr>
          <w:rFonts w:ascii="Palatino Linotype" w:eastAsia="Calibri" w:hAnsi="Palatino Linotype" w:cs="Times New Roman"/>
          <w:sz w:val="24"/>
          <w:szCs w:val="24"/>
          <w:lang w:val="es-MX"/>
        </w:rPr>
        <w:t>d de información dirigida hacia</w:t>
      </w:r>
      <w:r w:rsidR="00497F7C" w:rsidRPr="00E9260F">
        <w:rPr>
          <w:rFonts w:ascii="Palatino Linotype" w:eastAsia="Calibri" w:hAnsi="Palatino Linotype" w:cs="Times New Roman"/>
          <w:sz w:val="24"/>
          <w:szCs w:val="24"/>
          <w:lang w:val="es-MX"/>
        </w:rPr>
        <w:t xml:space="preserve"> </w:t>
      </w:r>
      <w:r w:rsidR="00011786" w:rsidRPr="00E9260F">
        <w:rPr>
          <w:rFonts w:ascii="Palatino Linotype" w:eastAsia="Calibri" w:hAnsi="Palatino Linotype" w:cs="Times New Roman"/>
          <w:sz w:val="24"/>
          <w:szCs w:val="24"/>
          <w:lang w:val="es-MX"/>
        </w:rPr>
        <w:t>e</w:t>
      </w:r>
      <w:r w:rsidR="00A2284F" w:rsidRPr="00E9260F">
        <w:rPr>
          <w:rFonts w:ascii="Palatino Linotype" w:eastAsia="Calibri" w:hAnsi="Palatino Linotype" w:cs="Times New Roman"/>
          <w:sz w:val="24"/>
          <w:szCs w:val="24"/>
          <w:lang w:val="es-MX"/>
        </w:rPr>
        <w:t>l</w:t>
      </w:r>
      <w:r w:rsidR="009A790F" w:rsidRPr="00E9260F">
        <w:rPr>
          <w:rFonts w:ascii="Palatino Linotype" w:hAnsi="Palatino Linotype"/>
          <w:b/>
          <w:lang w:val="es-MX"/>
        </w:rPr>
        <w:t xml:space="preserve"> </w:t>
      </w:r>
      <w:r w:rsidR="009A790F" w:rsidRPr="00E9260F">
        <w:rPr>
          <w:rFonts w:ascii="Palatino Linotype" w:hAnsi="Palatino Linotype"/>
          <w:b/>
          <w:sz w:val="24"/>
          <w:szCs w:val="24"/>
          <w:lang w:val="es-MX"/>
        </w:rPr>
        <w:t>Partido Morena</w:t>
      </w:r>
      <w:r w:rsidR="00436541" w:rsidRPr="00E9260F">
        <w:rPr>
          <w:rFonts w:ascii="Palatino Linotype" w:hAnsi="Palatino Linotype" w:cs="Arial"/>
          <w:b/>
          <w:sz w:val="24"/>
          <w:szCs w:val="24"/>
          <w:lang w:val="es-MX"/>
        </w:rPr>
        <w:t>,</w:t>
      </w:r>
      <w:r w:rsidR="00C752C4" w:rsidRPr="00E9260F">
        <w:rPr>
          <w:rFonts w:ascii="Palatino Linotype" w:hAnsi="Palatino Linotype" w:cs="Arial"/>
          <w:sz w:val="24"/>
          <w:szCs w:val="24"/>
          <w:lang w:val="es-MX"/>
        </w:rPr>
        <w:t xml:space="preserve"> </w:t>
      </w:r>
      <w:r w:rsidR="00466F4A" w:rsidRPr="00E9260F">
        <w:rPr>
          <w:rFonts w:ascii="Palatino Linotype" w:eastAsia="Calibri" w:hAnsi="Palatino Linotype" w:cs="Times New Roman"/>
          <w:sz w:val="24"/>
          <w:szCs w:val="24"/>
          <w:lang w:val="es-MX"/>
        </w:rPr>
        <w:t>en dicha</w:t>
      </w:r>
      <w:r w:rsidR="009A790F" w:rsidRPr="00E9260F">
        <w:rPr>
          <w:rFonts w:ascii="Palatino Linotype" w:eastAsia="Calibri" w:hAnsi="Palatino Linotype" w:cs="Times New Roman"/>
          <w:sz w:val="24"/>
          <w:szCs w:val="24"/>
          <w:lang w:val="es-MX"/>
        </w:rPr>
        <w:t>s</w:t>
      </w:r>
      <w:r w:rsidR="005C0258" w:rsidRPr="00E9260F">
        <w:rPr>
          <w:rFonts w:ascii="Palatino Linotype" w:eastAsia="Calibri" w:hAnsi="Palatino Linotype" w:cs="Times New Roman"/>
          <w:sz w:val="24"/>
          <w:szCs w:val="24"/>
          <w:lang w:val="es-MX"/>
        </w:rPr>
        <w:t xml:space="preserve"> solicitud</w:t>
      </w:r>
      <w:r w:rsidR="009A790F" w:rsidRPr="00E9260F">
        <w:rPr>
          <w:rFonts w:ascii="Palatino Linotype" w:eastAsia="Calibri" w:hAnsi="Palatino Linotype" w:cs="Times New Roman"/>
          <w:sz w:val="24"/>
          <w:szCs w:val="24"/>
          <w:lang w:val="es-MX"/>
        </w:rPr>
        <w:t>es</w:t>
      </w:r>
      <w:r w:rsidR="005C0258" w:rsidRPr="00E9260F">
        <w:rPr>
          <w:rFonts w:ascii="Palatino Linotype" w:eastAsia="Calibri" w:hAnsi="Palatino Linotype" w:cs="Times New Roman"/>
          <w:sz w:val="24"/>
          <w:szCs w:val="24"/>
          <w:lang w:val="es-MX"/>
        </w:rPr>
        <w:t xml:space="preserve"> planteó lo </w:t>
      </w:r>
      <w:r w:rsidRPr="00E9260F">
        <w:rPr>
          <w:rFonts w:ascii="Palatino Linotype" w:eastAsia="Calibri" w:hAnsi="Palatino Linotype" w:cs="Times New Roman"/>
          <w:sz w:val="24"/>
          <w:szCs w:val="24"/>
          <w:lang w:val="es-MX"/>
        </w:rPr>
        <w:t>siguient</w:t>
      </w:r>
      <w:r w:rsidR="00480F5B" w:rsidRPr="00E9260F">
        <w:rPr>
          <w:rFonts w:ascii="Palatino Linotype" w:eastAsia="Calibri" w:hAnsi="Palatino Linotype" w:cs="Times New Roman"/>
          <w:sz w:val="24"/>
          <w:szCs w:val="24"/>
          <w:lang w:val="es-MX"/>
        </w:rPr>
        <w:t>e</w:t>
      </w:r>
      <w:r w:rsidR="009A790F" w:rsidRPr="00E9260F">
        <w:rPr>
          <w:rFonts w:ascii="Palatino Linotype" w:eastAsia="Calibri" w:hAnsi="Palatino Linotype" w:cs="Times New Roman"/>
          <w:sz w:val="24"/>
          <w:szCs w:val="24"/>
          <w:lang w:val="es-MX"/>
        </w:rPr>
        <w:t>:</w:t>
      </w:r>
    </w:p>
    <w:p w:rsidR="009A790F" w:rsidRPr="00E9260F" w:rsidRDefault="009A790F" w:rsidP="00A2284F">
      <w:pPr>
        <w:pStyle w:val="Textoindependiente"/>
        <w:ind w:left="567" w:right="567"/>
        <w:jc w:val="both"/>
        <w:rPr>
          <w:rFonts w:ascii="Palatino Linotype" w:hAnsi="Palatino Linotype" w:cs="Times New Roman"/>
          <w:i/>
          <w:sz w:val="24"/>
          <w:szCs w:val="24"/>
          <w:lang w:val="es-MX" w:eastAsia="es-ES"/>
        </w:rPr>
      </w:pPr>
    </w:p>
    <w:p w:rsidR="009A790F" w:rsidRPr="00E9260F" w:rsidRDefault="009A790F" w:rsidP="009A790F">
      <w:pPr>
        <w:spacing w:before="360" w:after="120" w:line="240" w:lineRule="auto"/>
        <w:ind w:left="709" w:right="709"/>
        <w:jc w:val="both"/>
        <w:rPr>
          <w:rFonts w:ascii="Palatino Linotype" w:eastAsia="Times New Roman" w:hAnsi="Palatino Linotype" w:cs="Arial"/>
          <w:b/>
          <w:lang w:val="pt-BR" w:eastAsia="es-ES"/>
        </w:rPr>
      </w:pPr>
      <w:r w:rsidRPr="00E9260F">
        <w:rPr>
          <w:rFonts w:ascii="Palatino Linotype" w:eastAsia="Times New Roman" w:hAnsi="Palatino Linotype" w:cs="Times New Roman"/>
          <w:b/>
          <w:bCs/>
          <w:sz w:val="24"/>
          <w:szCs w:val="24"/>
          <w:lang w:val="pt-BR" w:eastAsia="es-ES"/>
        </w:rPr>
        <w:lastRenderedPageBreak/>
        <w:t>00061/PMOR/IP/2018</w:t>
      </w:r>
      <w:r w:rsidRPr="00E9260F">
        <w:rPr>
          <w:rFonts w:ascii="Palatino Linotype" w:eastAsia="Times New Roman" w:hAnsi="Palatino Linotype" w:cs="Arial"/>
          <w:b/>
          <w:bCs/>
          <w:lang w:val="pt-BR" w:eastAsia="es-ES"/>
        </w:rPr>
        <w:t xml:space="preserve"> – (03282/INFOEM/IP/RR/2018)</w:t>
      </w:r>
    </w:p>
    <w:p w:rsidR="009A790F" w:rsidRPr="00E9260F" w:rsidRDefault="009A790F" w:rsidP="009A790F">
      <w:pPr>
        <w:spacing w:before="120" w:after="120" w:line="240" w:lineRule="auto"/>
        <w:ind w:left="709" w:right="709"/>
        <w:jc w:val="both"/>
        <w:rPr>
          <w:rFonts w:ascii="Palatino Linotype" w:eastAsia="Times New Roman" w:hAnsi="Palatino Linotype" w:cs="Arial"/>
          <w:lang w:eastAsia="es-ES"/>
        </w:rPr>
      </w:pPr>
      <w:r w:rsidRPr="00E9260F">
        <w:rPr>
          <w:rFonts w:ascii="Palatino Linotype" w:eastAsia="Times New Roman" w:hAnsi="Palatino Linotype" w:cs="Arial"/>
          <w:i/>
          <w:lang w:eastAsia="es-ES"/>
        </w:rPr>
        <w:t xml:space="preserve">“Solicito me informe el </w:t>
      </w:r>
      <w:proofErr w:type="spellStart"/>
      <w:r w:rsidRPr="00E9260F">
        <w:rPr>
          <w:rFonts w:ascii="Palatino Linotype" w:eastAsia="Times New Roman" w:hAnsi="Palatino Linotype" w:cs="Arial"/>
          <w:i/>
          <w:lang w:eastAsia="es-ES"/>
        </w:rPr>
        <w:t>numero</w:t>
      </w:r>
      <w:proofErr w:type="spellEnd"/>
      <w:r w:rsidRPr="00E9260F">
        <w:rPr>
          <w:rFonts w:ascii="Palatino Linotype" w:eastAsia="Times New Roman" w:hAnsi="Palatino Linotype" w:cs="Arial"/>
          <w:i/>
          <w:lang w:eastAsia="es-ES"/>
        </w:rPr>
        <w:t xml:space="preserve"> de amparos notificados por la falta de notificación y/o aviso al derecho de oposición al titular de los datos personales ante una solicitud de información </w:t>
      </w:r>
      <w:proofErr w:type="spellStart"/>
      <w:r w:rsidRPr="00E9260F">
        <w:rPr>
          <w:rFonts w:ascii="Palatino Linotype" w:eastAsia="Times New Roman" w:hAnsi="Palatino Linotype" w:cs="Arial"/>
          <w:i/>
          <w:lang w:eastAsia="es-ES"/>
        </w:rPr>
        <w:t>publica</w:t>
      </w:r>
      <w:proofErr w:type="spellEnd"/>
      <w:r w:rsidRPr="00E9260F">
        <w:rPr>
          <w:rFonts w:ascii="Palatino Linotype" w:eastAsia="Times New Roman" w:hAnsi="Palatino Linotype" w:cs="Arial"/>
          <w:i/>
          <w:lang w:eastAsia="es-ES"/>
        </w:rPr>
        <w:t>, desde el año 2015 a la fecha.”</w:t>
      </w:r>
      <w:r w:rsidRPr="00E9260F">
        <w:rPr>
          <w:rFonts w:ascii="Palatino Linotype" w:eastAsia="Times New Roman" w:hAnsi="Palatino Linotype" w:cs="Arial"/>
          <w:lang w:eastAsia="es-ES"/>
        </w:rPr>
        <w:t xml:space="preserve"> (Sic)</w:t>
      </w:r>
    </w:p>
    <w:p w:rsidR="009A790F" w:rsidRPr="00E9260F" w:rsidRDefault="009A790F" w:rsidP="009A790F">
      <w:pPr>
        <w:spacing w:before="360" w:after="120" w:line="240" w:lineRule="auto"/>
        <w:ind w:left="709" w:right="709"/>
        <w:jc w:val="both"/>
        <w:rPr>
          <w:rFonts w:ascii="Palatino Linotype" w:eastAsia="Times New Roman" w:hAnsi="Palatino Linotype" w:cs="Arial"/>
          <w:b/>
          <w:lang w:eastAsia="es-ES"/>
        </w:rPr>
      </w:pPr>
      <w:bookmarkStart w:id="2" w:name="_GoBack"/>
      <w:bookmarkEnd w:id="2"/>
      <w:r w:rsidRPr="00E9260F">
        <w:rPr>
          <w:rFonts w:ascii="Palatino Linotype" w:eastAsia="Times New Roman" w:hAnsi="Palatino Linotype" w:cs="Times New Roman"/>
          <w:b/>
          <w:bCs/>
          <w:sz w:val="24"/>
          <w:szCs w:val="24"/>
          <w:lang w:eastAsia="es-ES"/>
        </w:rPr>
        <w:t>00069/PMOR/IP/2018</w:t>
      </w:r>
      <w:r w:rsidRPr="00E9260F">
        <w:rPr>
          <w:rFonts w:ascii="Palatino Linotype" w:eastAsia="Times New Roman" w:hAnsi="Palatino Linotype" w:cs="Arial"/>
          <w:b/>
          <w:bCs/>
          <w:lang w:eastAsia="es-ES"/>
        </w:rPr>
        <w:t xml:space="preserve"> – (03289/INFOEM/IP/RR/2018)</w:t>
      </w:r>
    </w:p>
    <w:p w:rsidR="009A790F" w:rsidRPr="00E9260F" w:rsidRDefault="009A790F" w:rsidP="009A790F">
      <w:pPr>
        <w:spacing w:before="80" w:after="120" w:line="240" w:lineRule="auto"/>
        <w:ind w:left="709" w:right="709"/>
        <w:jc w:val="both"/>
        <w:rPr>
          <w:rFonts w:ascii="Palatino Linotype" w:eastAsia="Times New Roman" w:hAnsi="Palatino Linotype" w:cs="Arial"/>
          <w:lang w:eastAsia="es-ES"/>
        </w:rPr>
      </w:pPr>
      <w:r w:rsidRPr="00E9260F">
        <w:rPr>
          <w:rFonts w:ascii="Palatino Linotype" w:eastAsia="Times New Roman" w:hAnsi="Palatino Linotype" w:cs="Arial"/>
          <w:i/>
          <w:lang w:eastAsia="es-ES"/>
        </w:rPr>
        <w:t xml:space="preserve">“La unidad de transparencia debe dar vista al titular de los datos personales, para que manifieste su derecho a la oposición y alegue lo que a su derecho convenga (garantía de audiencia), el cual tiene como propósito que la determinación tomada por la unidad de transparencia cumpla con las formalidades previstas en los ordenamientos de la materia, necesarias para oír en defensa al tercero titular de la información, quien puede manifestar su conformidad u oposición con la divulgación de la información solicitada, en el entendido que en el último caso deberá demostrar que la divulgación anotada genera un daño específico al valor jurídicamente protegido. Derivado de lo anterior, le solicito me entregue de forma documentada el </w:t>
      </w:r>
      <w:proofErr w:type="spellStart"/>
      <w:r w:rsidRPr="00E9260F">
        <w:rPr>
          <w:rFonts w:ascii="Palatino Linotype" w:eastAsia="Times New Roman" w:hAnsi="Palatino Linotype" w:cs="Arial"/>
          <w:i/>
          <w:lang w:eastAsia="es-ES"/>
        </w:rPr>
        <w:t>numero</w:t>
      </w:r>
      <w:proofErr w:type="spellEnd"/>
      <w:r w:rsidRPr="00E9260F">
        <w:rPr>
          <w:rFonts w:ascii="Palatino Linotype" w:eastAsia="Times New Roman" w:hAnsi="Palatino Linotype" w:cs="Arial"/>
          <w:i/>
          <w:lang w:eastAsia="es-ES"/>
        </w:rPr>
        <w:t xml:space="preserve"> de procedimientos de garantía de audiencia para dar vista al titular de los datos personales, iniciados por la unidad de transparencia, en el ejercicio del derecho de oposición para el titular de los datos personales ante una solicitud de información </w:t>
      </w:r>
      <w:proofErr w:type="spellStart"/>
      <w:r w:rsidRPr="00E9260F">
        <w:rPr>
          <w:rFonts w:ascii="Palatino Linotype" w:eastAsia="Times New Roman" w:hAnsi="Palatino Linotype" w:cs="Arial"/>
          <w:i/>
          <w:lang w:eastAsia="es-ES"/>
        </w:rPr>
        <w:t>publica</w:t>
      </w:r>
      <w:proofErr w:type="spellEnd"/>
      <w:r w:rsidRPr="00E9260F">
        <w:rPr>
          <w:rFonts w:ascii="Palatino Linotype" w:eastAsia="Times New Roman" w:hAnsi="Palatino Linotype" w:cs="Arial"/>
          <w:i/>
          <w:lang w:eastAsia="es-ES"/>
        </w:rPr>
        <w:t>, desde el año 2015 a la fecha.”</w:t>
      </w:r>
      <w:r w:rsidRPr="00E9260F">
        <w:rPr>
          <w:rFonts w:ascii="Palatino Linotype" w:eastAsia="Times New Roman" w:hAnsi="Palatino Linotype" w:cs="Arial"/>
          <w:lang w:eastAsia="es-ES"/>
        </w:rPr>
        <w:t xml:space="preserve"> (Sic)</w:t>
      </w:r>
    </w:p>
    <w:p w:rsidR="009A790F" w:rsidRPr="00E9260F" w:rsidRDefault="009A790F" w:rsidP="009A790F">
      <w:pPr>
        <w:spacing w:before="360" w:after="120" w:line="240" w:lineRule="auto"/>
        <w:ind w:left="709" w:right="709"/>
        <w:jc w:val="both"/>
        <w:rPr>
          <w:rFonts w:ascii="Palatino Linotype" w:eastAsia="Times New Roman" w:hAnsi="Palatino Linotype" w:cs="Arial"/>
          <w:b/>
          <w:lang w:eastAsia="es-ES"/>
        </w:rPr>
      </w:pPr>
      <w:r w:rsidRPr="00E9260F">
        <w:rPr>
          <w:rFonts w:ascii="Palatino Linotype" w:eastAsia="Times New Roman" w:hAnsi="Palatino Linotype" w:cs="Times New Roman"/>
          <w:b/>
          <w:bCs/>
          <w:sz w:val="24"/>
          <w:szCs w:val="24"/>
          <w:lang w:eastAsia="es-ES"/>
        </w:rPr>
        <w:t>00070/PMOR/IP/2018</w:t>
      </w:r>
      <w:r w:rsidRPr="00E9260F">
        <w:rPr>
          <w:rFonts w:ascii="Palatino Linotype" w:eastAsia="Times New Roman" w:hAnsi="Palatino Linotype" w:cs="Arial"/>
          <w:b/>
          <w:bCs/>
          <w:lang w:eastAsia="es-ES"/>
        </w:rPr>
        <w:t xml:space="preserve"> – (03291/INFOEM/IP/RR/2018)</w:t>
      </w:r>
    </w:p>
    <w:p w:rsidR="009A790F" w:rsidRPr="00E9260F" w:rsidRDefault="009A790F" w:rsidP="009A790F">
      <w:pPr>
        <w:spacing w:before="80" w:after="120" w:line="240" w:lineRule="auto"/>
        <w:ind w:left="709" w:right="709"/>
        <w:jc w:val="both"/>
        <w:rPr>
          <w:rFonts w:ascii="Palatino Linotype" w:eastAsia="Times New Roman" w:hAnsi="Palatino Linotype" w:cs="Arial"/>
          <w:lang w:eastAsia="es-ES"/>
        </w:rPr>
      </w:pPr>
      <w:r w:rsidRPr="00E9260F">
        <w:rPr>
          <w:rFonts w:ascii="Palatino Linotype" w:eastAsia="Times New Roman" w:hAnsi="Palatino Linotype" w:cs="Arial"/>
          <w:i/>
          <w:lang w:eastAsia="es-ES"/>
        </w:rPr>
        <w:t xml:space="preserve">“El titular de datos personales (en su carácter de tercero interesado puede interponer juicio de amparo) cuando en una solicitud de información </w:t>
      </w:r>
      <w:proofErr w:type="spellStart"/>
      <w:r w:rsidRPr="00E9260F">
        <w:rPr>
          <w:rFonts w:ascii="Palatino Linotype" w:eastAsia="Times New Roman" w:hAnsi="Palatino Linotype" w:cs="Arial"/>
          <w:i/>
          <w:lang w:eastAsia="es-ES"/>
        </w:rPr>
        <w:t>publica</w:t>
      </w:r>
      <w:proofErr w:type="spellEnd"/>
      <w:r w:rsidRPr="00E9260F">
        <w:rPr>
          <w:rFonts w:ascii="Palatino Linotype" w:eastAsia="Times New Roman" w:hAnsi="Palatino Linotype" w:cs="Arial"/>
          <w:i/>
          <w:lang w:eastAsia="es-ES"/>
        </w:rPr>
        <w:t xml:space="preserve"> involucre la entrega de sus datos personales, con la finalidad de cumplir con la transparencia y la rendición de cuentas. En tal tesitura, la unidad de transparencia debe dar vista al titular de los datos personales , para que manifieste su derecho a la oposición y alegue lo que a su derecho convenga (garantía de audiencia), el cual tiene como propósito que la determinación tomada por la unidad de transparencia cumpla con las formalidades previstas en los ordenamientos de la materia, necesarias para oír en defensa al tercero titular de la información, quien puede manifestar su conformidad u oposición con la divulgación de la información solicitada, en el entendido que en el último caso deberá demostrar que la divulgación anotada genera un daño específico al valor jurídicamente protegido. Derivado de lo anterior, le solicito me entregue de forma documentada el </w:t>
      </w:r>
      <w:proofErr w:type="spellStart"/>
      <w:r w:rsidRPr="00E9260F">
        <w:rPr>
          <w:rFonts w:ascii="Palatino Linotype" w:eastAsia="Times New Roman" w:hAnsi="Palatino Linotype" w:cs="Arial"/>
          <w:i/>
          <w:lang w:eastAsia="es-ES"/>
        </w:rPr>
        <w:t>numero</w:t>
      </w:r>
      <w:proofErr w:type="spellEnd"/>
      <w:r w:rsidRPr="00E9260F">
        <w:rPr>
          <w:rFonts w:ascii="Palatino Linotype" w:eastAsia="Times New Roman" w:hAnsi="Palatino Linotype" w:cs="Arial"/>
          <w:i/>
          <w:lang w:eastAsia="es-ES"/>
        </w:rPr>
        <w:t xml:space="preserve"> de amparos que le han sido notificado como autoridad </w:t>
      </w:r>
      <w:r w:rsidRPr="00E9260F">
        <w:rPr>
          <w:rFonts w:ascii="Palatino Linotype" w:eastAsia="Times New Roman" w:hAnsi="Palatino Linotype" w:cs="Arial"/>
          <w:i/>
          <w:lang w:eastAsia="es-ES"/>
        </w:rPr>
        <w:lastRenderedPageBreak/>
        <w:t xml:space="preserve">responsable por la falta de notificación y/o aviso al derecho de oposición al titular de los datos personales ante una solicitud de información </w:t>
      </w:r>
      <w:proofErr w:type="spellStart"/>
      <w:r w:rsidRPr="00E9260F">
        <w:rPr>
          <w:rFonts w:ascii="Palatino Linotype" w:eastAsia="Times New Roman" w:hAnsi="Palatino Linotype" w:cs="Arial"/>
          <w:i/>
          <w:lang w:eastAsia="es-ES"/>
        </w:rPr>
        <w:t>publica</w:t>
      </w:r>
      <w:proofErr w:type="spellEnd"/>
      <w:r w:rsidRPr="00E9260F">
        <w:rPr>
          <w:rFonts w:ascii="Palatino Linotype" w:eastAsia="Times New Roman" w:hAnsi="Palatino Linotype" w:cs="Arial"/>
          <w:i/>
          <w:lang w:eastAsia="es-ES"/>
        </w:rPr>
        <w:t>, desde el año 2015 a la fecha.”</w:t>
      </w:r>
      <w:r w:rsidRPr="00E9260F">
        <w:rPr>
          <w:rFonts w:ascii="Palatino Linotype" w:eastAsia="Times New Roman" w:hAnsi="Palatino Linotype" w:cs="Arial"/>
          <w:lang w:eastAsia="es-ES"/>
        </w:rPr>
        <w:t xml:space="preserve"> (Sic)</w:t>
      </w:r>
    </w:p>
    <w:p w:rsidR="00930786" w:rsidRPr="00E9260F" w:rsidRDefault="00930786" w:rsidP="00A2284F">
      <w:pPr>
        <w:tabs>
          <w:tab w:val="left" w:pos="851"/>
        </w:tabs>
        <w:spacing w:after="0" w:line="240" w:lineRule="auto"/>
        <w:ind w:right="901"/>
        <w:jc w:val="both"/>
        <w:rPr>
          <w:rFonts w:ascii="Palatino Linotype" w:hAnsi="Palatino Linotype" w:cs="Arial"/>
          <w:b/>
        </w:rPr>
      </w:pPr>
    </w:p>
    <w:p w:rsidR="000E4D6E" w:rsidRPr="00E9260F" w:rsidRDefault="00E6179D" w:rsidP="000E4D6E">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Bajo esas consideraciones la Ponencia </w:t>
      </w:r>
      <w:r w:rsidR="00FD1FAD" w:rsidRPr="00E9260F">
        <w:rPr>
          <w:rFonts w:ascii="Palatino Linotype" w:eastAsia="Calibri" w:hAnsi="Palatino Linotype" w:cs="Arial"/>
          <w:sz w:val="24"/>
          <w:szCs w:val="24"/>
        </w:rPr>
        <w:t>que resuelve el recurso de revisión</w:t>
      </w:r>
      <w:r w:rsidRPr="00E9260F">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E9260F">
        <w:rPr>
          <w:rFonts w:ascii="Palatino Linotype" w:eastAsia="Calibri" w:hAnsi="Palatino Linotype" w:cs="Arial"/>
          <w:sz w:val="24"/>
          <w:szCs w:val="24"/>
        </w:rPr>
        <w:t>verificar si existe fu</w:t>
      </w:r>
      <w:r w:rsidR="003E0648" w:rsidRPr="00E9260F">
        <w:rPr>
          <w:rFonts w:ascii="Palatino Linotype" w:eastAsia="Calibri" w:hAnsi="Palatino Linotype" w:cs="Arial"/>
          <w:sz w:val="24"/>
          <w:szCs w:val="24"/>
        </w:rPr>
        <w:t>ente obligacional por parte</w:t>
      </w:r>
      <w:r w:rsidR="00A2284F" w:rsidRPr="00E9260F">
        <w:rPr>
          <w:rFonts w:ascii="Palatino Linotype" w:eastAsia="Calibri" w:hAnsi="Palatino Linotype" w:cs="Arial"/>
          <w:sz w:val="24"/>
          <w:szCs w:val="24"/>
        </w:rPr>
        <w:t xml:space="preserve"> del</w:t>
      </w:r>
      <w:r w:rsidR="009A790F" w:rsidRPr="00E9260F">
        <w:rPr>
          <w:rFonts w:ascii="Palatino Linotype" w:hAnsi="Palatino Linotype"/>
          <w:b/>
          <w:sz w:val="24"/>
          <w:szCs w:val="24"/>
        </w:rPr>
        <w:t xml:space="preserve"> Partido Morena</w:t>
      </w:r>
      <w:r w:rsidR="00A2284F" w:rsidRPr="00E9260F">
        <w:rPr>
          <w:rFonts w:ascii="Palatino Linotype" w:hAnsi="Palatino Linotype"/>
          <w:b/>
        </w:rPr>
        <w:t xml:space="preserve"> </w:t>
      </w:r>
      <w:r w:rsidR="00FD1FAD" w:rsidRPr="00E9260F">
        <w:rPr>
          <w:rFonts w:ascii="Palatino Linotype" w:eastAsia="Calibri" w:hAnsi="Palatino Linotype" w:cs="Arial"/>
          <w:sz w:val="24"/>
          <w:szCs w:val="24"/>
        </w:rPr>
        <w:t xml:space="preserve">y así ordenar que se realice una búsqueda exhaustiva en los archivos </w:t>
      </w:r>
      <w:r w:rsidR="00B16CE1" w:rsidRPr="00E9260F">
        <w:rPr>
          <w:rFonts w:ascii="Palatino Linotype" w:eastAsia="Calibri" w:hAnsi="Palatino Linotype" w:cs="Arial"/>
          <w:sz w:val="24"/>
          <w:szCs w:val="24"/>
        </w:rPr>
        <w:t xml:space="preserve">del </w:t>
      </w:r>
      <w:r w:rsidR="00FD1FAD" w:rsidRPr="00E9260F">
        <w:rPr>
          <w:rFonts w:ascii="Palatino Linotype" w:eastAsia="Calibri" w:hAnsi="Palatino Linotype" w:cs="Arial"/>
          <w:b/>
          <w:sz w:val="24"/>
          <w:szCs w:val="24"/>
        </w:rPr>
        <w:t>SUJETO OBLIGADO</w:t>
      </w:r>
      <w:r w:rsidR="0006430D" w:rsidRPr="00E9260F">
        <w:rPr>
          <w:rFonts w:ascii="Palatino Linotype" w:eastAsia="Calibri" w:hAnsi="Palatino Linotype" w:cs="Arial"/>
          <w:b/>
          <w:sz w:val="24"/>
          <w:szCs w:val="24"/>
        </w:rPr>
        <w:t>.</w:t>
      </w:r>
    </w:p>
    <w:p w:rsidR="009A790F" w:rsidRPr="00E9260F" w:rsidRDefault="009A790F" w:rsidP="009A790F">
      <w:pPr>
        <w:tabs>
          <w:tab w:val="left" w:pos="567"/>
        </w:tabs>
        <w:spacing w:before="200" w:after="200" w:line="240" w:lineRule="auto"/>
        <w:ind w:left="567" w:right="531" w:hanging="141"/>
        <w:jc w:val="both"/>
        <w:rPr>
          <w:rFonts w:ascii="Palatino Linotype" w:eastAsia="Times New Roman" w:hAnsi="Palatino Linotype" w:cs="Arial"/>
          <w:i/>
          <w:lang w:eastAsia="es-MX"/>
        </w:rPr>
      </w:pPr>
      <w:r w:rsidRPr="00E9260F">
        <w:rPr>
          <w:rFonts w:ascii="Palatino Linotype" w:eastAsia="Times New Roman" w:hAnsi="Palatino Linotype" w:cs="Arial"/>
          <w:i/>
          <w:lang w:eastAsia="es-MX"/>
        </w:rPr>
        <w:t>“a)</w:t>
      </w:r>
      <w:r w:rsidRPr="00E9260F">
        <w:rPr>
          <w:rFonts w:ascii="Palatino Linotype" w:eastAsia="Times New Roman" w:hAnsi="Palatino Linotype" w:cs="Arial"/>
          <w:i/>
          <w:lang w:eastAsia="es-MX"/>
        </w:rPr>
        <w:tab/>
        <w:t>El número de actos y/o diligencias iniciadas en las que haya dado aviso y/o notificado a los titulares de datos personales, para que manifestaren su consentimiento o ejercieran su derecho de oposición ante una solicitud de información pública, del 1 de enero de 2015 al 2 de agosto de 2018, y</w:t>
      </w:r>
    </w:p>
    <w:p w:rsidR="009A790F" w:rsidRPr="00E9260F" w:rsidRDefault="009A790F" w:rsidP="009A790F">
      <w:pPr>
        <w:tabs>
          <w:tab w:val="left" w:pos="567"/>
        </w:tabs>
        <w:spacing w:before="200" w:after="200" w:line="240" w:lineRule="auto"/>
        <w:ind w:left="567" w:right="531"/>
        <w:jc w:val="both"/>
        <w:rPr>
          <w:rFonts w:ascii="Palatino Linotype" w:eastAsia="Times New Roman" w:hAnsi="Palatino Linotype" w:cs="Arial"/>
          <w:i/>
          <w:lang w:eastAsia="es-MX"/>
        </w:rPr>
      </w:pPr>
      <w:r w:rsidRPr="00E9260F">
        <w:rPr>
          <w:rFonts w:ascii="Palatino Linotype" w:eastAsia="Times New Roman" w:hAnsi="Palatino Linotype" w:cs="Arial"/>
          <w:i/>
          <w:lang w:eastAsia="es-MX"/>
        </w:rPr>
        <w:t>b)</w:t>
      </w:r>
      <w:r w:rsidRPr="00E9260F">
        <w:rPr>
          <w:rFonts w:ascii="Palatino Linotype" w:eastAsia="Times New Roman" w:hAnsi="Palatino Linotype" w:cs="Arial"/>
          <w:i/>
          <w:lang w:eastAsia="es-MX"/>
        </w:rPr>
        <w:tab/>
        <w:t>El número de Juicios de Amparo que le hayan sido notificados, relativos a la falta u omisión de dar aviso y/o notificación a los titulares de datos personales, para que manifestaran su consentimiento o ejercieran su derecho de oposición ante una solicitud de información pública, del 1 de enero de 2015 al 30 de julio de 2018 en calidad de autoridad responsable y del 1 de enero de 2015 al 2 de agosto de 2018 en carácter de tercero interesado.</w:t>
      </w:r>
    </w:p>
    <w:p w:rsidR="009A790F" w:rsidRPr="00E9260F" w:rsidRDefault="009A790F" w:rsidP="009A790F">
      <w:pPr>
        <w:tabs>
          <w:tab w:val="left" w:pos="567"/>
          <w:tab w:val="left" w:pos="709"/>
          <w:tab w:val="left" w:pos="1701"/>
        </w:tabs>
        <w:spacing w:before="200" w:after="200" w:line="240" w:lineRule="auto"/>
        <w:ind w:left="567" w:right="531"/>
        <w:jc w:val="both"/>
        <w:rPr>
          <w:rFonts w:ascii="Palatino Linotype" w:eastAsia="Times New Roman" w:hAnsi="Palatino Linotype" w:cs="Arial"/>
          <w:i/>
          <w:lang w:eastAsia="es-MX"/>
        </w:rPr>
      </w:pPr>
      <w:r w:rsidRPr="00E9260F">
        <w:rPr>
          <w:rFonts w:ascii="Palatino Linotype" w:eastAsia="Times New Roman" w:hAnsi="Palatino Linotype" w:cs="Arial"/>
          <w:i/>
          <w:lang w:eastAsia="es-MX"/>
        </w:rPr>
        <w:t xml:space="preserve">Debiendo </w:t>
      </w:r>
      <w:r w:rsidRPr="00E9260F">
        <w:rPr>
          <w:rFonts w:ascii="Palatino Linotype" w:eastAsia="Times New Roman" w:hAnsi="Palatino Linotype" w:cs="Times New Roman"/>
          <w:bCs/>
          <w:i/>
          <w:lang w:eastAsia="es-ES"/>
        </w:rPr>
        <w:t>notificar</w:t>
      </w:r>
      <w:r w:rsidRPr="00E9260F">
        <w:rPr>
          <w:rFonts w:ascii="Palatino Linotype" w:eastAsia="Times New Roman" w:hAnsi="Palatino Linotype" w:cs="Arial"/>
          <w:i/>
          <w:lang w:eastAsia="es-MX"/>
        </w:rPr>
        <w:t xml:space="preserve"> al </w:t>
      </w:r>
      <w:r w:rsidRPr="00E9260F">
        <w:rPr>
          <w:rFonts w:ascii="Palatino Linotype" w:eastAsia="Times New Roman" w:hAnsi="Palatino Linotype" w:cs="Arial"/>
          <w:b/>
          <w:i/>
          <w:lang w:eastAsia="es-MX"/>
        </w:rPr>
        <w:t>RECURRENTE</w:t>
      </w:r>
      <w:r w:rsidRPr="00E9260F">
        <w:rPr>
          <w:rFonts w:ascii="Palatino Linotype" w:eastAsia="Times New Roman" w:hAnsi="Palatino Linotype" w:cs="Arial"/>
          <w:i/>
          <w:lang w:eastAsia="es-MX"/>
        </w:rPr>
        <w:t xml:space="preserve"> el Acuerdo de Clasificación de la información que emita el Comité de Transparencia con motivo de la versión pública.</w:t>
      </w:r>
    </w:p>
    <w:p w:rsidR="009A790F" w:rsidRPr="00E9260F" w:rsidRDefault="009A790F" w:rsidP="009A790F">
      <w:pPr>
        <w:tabs>
          <w:tab w:val="left" w:pos="567"/>
          <w:tab w:val="left" w:pos="709"/>
          <w:tab w:val="left" w:pos="1701"/>
        </w:tabs>
        <w:spacing w:before="200" w:after="200" w:line="240" w:lineRule="auto"/>
        <w:ind w:left="567" w:right="531"/>
        <w:jc w:val="both"/>
        <w:rPr>
          <w:rFonts w:ascii="Palatino Linotype" w:eastAsia="Times New Roman" w:hAnsi="Palatino Linotype" w:cs="Arial"/>
          <w:i/>
          <w:lang w:eastAsia="es-MX"/>
        </w:rPr>
      </w:pPr>
      <w:r w:rsidRPr="00E9260F">
        <w:rPr>
          <w:rFonts w:ascii="Palatino Linotype" w:eastAsia="Times New Roman" w:hAnsi="Palatino Linotype" w:cs="Times New Roman"/>
          <w:bCs/>
          <w:i/>
          <w:lang w:eastAsia="es-ES"/>
        </w:rPr>
        <w:t>Respecto de la información referida en los incisos a) y b) para el caso de que no genere, posea o administre la información que se ordena, deberá de</w:t>
      </w:r>
      <w:r w:rsidRPr="00E9260F">
        <w:rPr>
          <w:rFonts w:ascii="Palatino Linotype" w:eastAsia="Times New Roman" w:hAnsi="Palatino Linotype" w:cs="Arial"/>
          <w:i/>
          <w:lang w:eastAsia="es-MX"/>
        </w:rPr>
        <w:t xml:space="preserve"> hacerlo del conocimiento del </w:t>
      </w:r>
      <w:r w:rsidRPr="00E9260F">
        <w:rPr>
          <w:rFonts w:ascii="Palatino Linotype" w:eastAsia="Times New Roman" w:hAnsi="Palatino Linotype" w:cs="Arial"/>
          <w:b/>
          <w:i/>
          <w:lang w:eastAsia="es-MX"/>
        </w:rPr>
        <w:t>RECURRENTE.</w:t>
      </w:r>
      <w:r w:rsidRPr="00E9260F">
        <w:rPr>
          <w:rFonts w:ascii="Palatino Linotype" w:eastAsia="Times New Roman" w:hAnsi="Palatino Linotype" w:cs="Arial"/>
          <w:i/>
          <w:lang w:eastAsia="es-MX"/>
        </w:rPr>
        <w:t>”</w:t>
      </w:r>
    </w:p>
    <w:p w:rsidR="00922680" w:rsidRPr="00E9260F" w:rsidRDefault="00922680" w:rsidP="00922680">
      <w:pPr>
        <w:pStyle w:val="Prrafodelista"/>
        <w:spacing w:before="120" w:after="120" w:line="360" w:lineRule="auto"/>
        <w:ind w:left="0" w:right="49"/>
        <w:jc w:val="both"/>
        <w:rPr>
          <w:rFonts w:ascii="Palatino Linotype" w:hAnsi="Palatino Linotype"/>
          <w:sz w:val="24"/>
          <w:szCs w:val="24"/>
        </w:rPr>
      </w:pPr>
    </w:p>
    <w:p w:rsidR="004E3E53" w:rsidRPr="00E9260F" w:rsidRDefault="004E3E53" w:rsidP="004E3E53">
      <w:pPr>
        <w:pStyle w:val="Prrafodelista"/>
        <w:rPr>
          <w:rFonts w:ascii="Palatino Linotype" w:hAnsi="Palatino Linotype"/>
          <w:sz w:val="24"/>
          <w:szCs w:val="24"/>
        </w:rPr>
      </w:pPr>
    </w:p>
    <w:p w:rsidR="004E3E53" w:rsidRPr="00E9260F"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E9260F">
        <w:rPr>
          <w:rFonts w:ascii="Palatino Linotype" w:eastAsia="Times New Roman" w:hAnsi="Palatino Linotype" w:cs="Arial"/>
          <w:sz w:val="24"/>
        </w:rPr>
        <w:lastRenderedPageBreak/>
        <w:t>Sin embargo esta ponencia observó que la resolución puntualmente indica lo siguiente</w:t>
      </w:r>
      <w:r w:rsidR="00434E1A" w:rsidRPr="00E9260F">
        <w:rPr>
          <w:rFonts w:ascii="Palatino Linotype" w:eastAsia="Times New Roman" w:hAnsi="Palatino Linotype" w:cs="Arial"/>
          <w:sz w:val="24"/>
        </w:rPr>
        <w:t xml:space="preserve"> respecto </w:t>
      </w:r>
      <w:r w:rsidR="001A3506" w:rsidRPr="00E9260F">
        <w:rPr>
          <w:rFonts w:ascii="Palatino Linotype" w:eastAsia="Times New Roman" w:hAnsi="Palatino Linotype" w:cs="Arial"/>
          <w:sz w:val="24"/>
        </w:rPr>
        <w:t>a</w:t>
      </w:r>
      <w:r w:rsidR="00922680" w:rsidRPr="00E9260F">
        <w:rPr>
          <w:rFonts w:ascii="Palatino Linotype" w:eastAsia="Times New Roman" w:hAnsi="Palatino Linotype" w:cs="Arial"/>
          <w:sz w:val="24"/>
        </w:rPr>
        <w:t xml:space="preserve"> la información solicitada</w:t>
      </w:r>
      <w:r w:rsidR="009A790F" w:rsidRPr="00E9260F">
        <w:rPr>
          <w:rFonts w:ascii="Palatino Linotype" w:eastAsia="Times New Roman" w:hAnsi="Palatino Linotype" w:cs="Arial"/>
          <w:sz w:val="24"/>
        </w:rPr>
        <w:t xml:space="preserve"> en los incisos a) y b)</w:t>
      </w:r>
      <w:r w:rsidR="0041189B" w:rsidRPr="00E9260F">
        <w:rPr>
          <w:rFonts w:ascii="Palatino Linotype" w:eastAsia="Times New Roman" w:hAnsi="Palatino Linotype" w:cs="Arial"/>
          <w:sz w:val="24"/>
        </w:rPr>
        <w:t>:</w:t>
      </w:r>
    </w:p>
    <w:p w:rsidR="009A790F" w:rsidRPr="00E9260F" w:rsidRDefault="009A790F" w:rsidP="009A790F">
      <w:pPr>
        <w:pStyle w:val="Prrafodelista"/>
        <w:spacing w:before="240" w:after="240" w:line="360" w:lineRule="auto"/>
        <w:ind w:left="0" w:right="49"/>
        <w:jc w:val="both"/>
        <w:rPr>
          <w:rFonts w:ascii="Palatino Linotype" w:eastAsia="Times New Roman" w:hAnsi="Palatino Linotype" w:cs="Arial"/>
          <w:i/>
          <w:sz w:val="24"/>
        </w:rPr>
      </w:pPr>
    </w:p>
    <w:p w:rsidR="009A790F" w:rsidRPr="00E9260F" w:rsidRDefault="009A790F" w:rsidP="009A790F">
      <w:pPr>
        <w:pStyle w:val="Prrafodelista"/>
        <w:spacing w:before="240" w:after="240" w:line="360" w:lineRule="auto"/>
        <w:ind w:left="0" w:right="49"/>
        <w:jc w:val="both"/>
        <w:rPr>
          <w:rFonts w:ascii="Palatino Linotype" w:eastAsia="Times New Roman" w:hAnsi="Palatino Linotype" w:cs="Arial"/>
          <w:i/>
          <w:sz w:val="24"/>
        </w:rPr>
      </w:pPr>
      <w:r w:rsidRPr="00E9260F">
        <w:rPr>
          <w:rFonts w:ascii="Palatino Linotype" w:eastAsia="Times New Roman" w:hAnsi="Palatino Linotype" w:cs="Arial"/>
          <w:i/>
          <w:sz w:val="24"/>
        </w:rPr>
        <w:t>Respecto de la información referida en los incisos a) y b) para el caso de que no genere, posea o administre la información que se ordena, deberá de hacerlo del conocimiento del RECURRENTE.”</w:t>
      </w:r>
    </w:p>
    <w:p w:rsidR="009A790F" w:rsidRPr="00E9260F" w:rsidRDefault="009A790F" w:rsidP="009A790F">
      <w:pPr>
        <w:pStyle w:val="Prrafodelista"/>
        <w:spacing w:before="240" w:after="240" w:line="360" w:lineRule="auto"/>
        <w:ind w:left="0" w:right="49"/>
        <w:jc w:val="both"/>
        <w:rPr>
          <w:rFonts w:ascii="Palatino Linotype" w:eastAsia="Times New Roman" w:hAnsi="Palatino Linotype" w:cs="Arial"/>
          <w:i/>
          <w:sz w:val="24"/>
        </w:rPr>
      </w:pPr>
    </w:p>
    <w:p w:rsidR="00C602B8" w:rsidRPr="00E9260F"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E9260F">
        <w:rPr>
          <w:rFonts w:ascii="Palatino Linotype" w:eastAsia="Times New Roman" w:hAnsi="Palatino Linotype" w:cs="Arial"/>
          <w:sz w:val="24"/>
        </w:rPr>
        <w:t xml:space="preserve">Por esa razón, el ponente se </w:t>
      </w:r>
      <w:r w:rsidR="00C602B8" w:rsidRPr="00E9260F">
        <w:rPr>
          <w:rFonts w:ascii="Palatino Linotype" w:eastAsia="Times New Roman" w:hAnsi="Palatino Linotype" w:cs="Arial"/>
          <w:sz w:val="24"/>
        </w:rPr>
        <w:t>manifestó al</w:t>
      </w:r>
      <w:r w:rsidRPr="00E9260F">
        <w:rPr>
          <w:rFonts w:ascii="Palatino Linotype" w:eastAsia="Times New Roman" w:hAnsi="Palatino Linotype" w:cs="Arial"/>
          <w:sz w:val="24"/>
        </w:rPr>
        <w:t xml:space="preserve"> respecto enfatizando que en </w:t>
      </w:r>
      <w:r w:rsidR="008216B4" w:rsidRPr="00E9260F">
        <w:rPr>
          <w:rFonts w:ascii="Palatino Linotype" w:eastAsia="Times New Roman" w:hAnsi="Palatino Linotype" w:cs="Arial"/>
          <w:sz w:val="24"/>
        </w:rPr>
        <w:t xml:space="preserve">el caso de que el </w:t>
      </w:r>
      <w:r w:rsidR="008216B4" w:rsidRPr="00E9260F">
        <w:rPr>
          <w:rFonts w:ascii="Palatino Linotype" w:eastAsia="Times New Roman" w:hAnsi="Palatino Linotype" w:cs="Arial"/>
          <w:b/>
          <w:sz w:val="24"/>
        </w:rPr>
        <w:t xml:space="preserve">SUJETO OBLIGADO </w:t>
      </w:r>
      <w:r w:rsidR="008216B4" w:rsidRPr="00E9260F">
        <w:rPr>
          <w:rFonts w:ascii="Palatino Linotype" w:eastAsia="Times New Roman" w:hAnsi="Palatino Linotype" w:cs="Arial"/>
          <w:sz w:val="24"/>
        </w:rPr>
        <w:t>no cuente con la información</w:t>
      </w:r>
      <w:r w:rsidRPr="00E9260F">
        <w:rPr>
          <w:rFonts w:ascii="Palatino Linotype" w:eastAsia="Times New Roman" w:hAnsi="Palatino Linotype" w:cs="Arial"/>
          <w:sz w:val="24"/>
        </w:rPr>
        <w:t>,</w:t>
      </w:r>
      <w:r w:rsidR="008216B4" w:rsidRPr="00E9260F">
        <w:rPr>
          <w:rFonts w:ascii="Palatino Linotype" w:eastAsia="Times New Roman" w:hAnsi="Palatino Linotype" w:cs="Arial"/>
          <w:sz w:val="24"/>
        </w:rPr>
        <w:t xml:space="preserve"> bastará con que se pronuncie al respecto y lo haga del conocimiento del particular.</w:t>
      </w:r>
    </w:p>
    <w:p w:rsidR="00E6179D" w:rsidRPr="00E9260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Por tal motivo el </w:t>
      </w:r>
      <w:r w:rsidR="00427B79" w:rsidRPr="00E9260F">
        <w:rPr>
          <w:rFonts w:ascii="Palatino Linotype" w:eastAsia="Calibri" w:hAnsi="Palatino Linotype" w:cs="Arial"/>
          <w:b/>
          <w:sz w:val="24"/>
          <w:szCs w:val="24"/>
        </w:rPr>
        <w:t>SUJETO OBLIGADO</w:t>
      </w:r>
      <w:r w:rsidR="00427B79" w:rsidRPr="00E9260F">
        <w:rPr>
          <w:rFonts w:ascii="Palatino Linotype" w:eastAsia="Calibri" w:hAnsi="Palatino Linotype" w:cs="Arial"/>
          <w:sz w:val="24"/>
          <w:szCs w:val="24"/>
        </w:rPr>
        <w:t xml:space="preserve"> </w:t>
      </w:r>
      <w:r w:rsidRPr="00E9260F">
        <w:rPr>
          <w:rFonts w:ascii="Palatino Linotype" w:eastAsia="Calibri" w:hAnsi="Palatino Linotype" w:cs="Arial"/>
          <w:sz w:val="24"/>
          <w:szCs w:val="24"/>
        </w:rPr>
        <w:t>en cuestión debe de demostrar q</w:t>
      </w:r>
      <w:r w:rsidR="009D3902" w:rsidRPr="00E9260F">
        <w:rPr>
          <w:rFonts w:ascii="Palatino Linotype" w:eastAsia="Calibri" w:hAnsi="Palatino Linotype" w:cs="Arial"/>
          <w:sz w:val="24"/>
          <w:szCs w:val="24"/>
        </w:rPr>
        <w:t>ue no genera, posee o administra</w:t>
      </w:r>
      <w:r w:rsidRPr="00E9260F">
        <w:rPr>
          <w:rFonts w:ascii="Palatino Linotype" w:eastAsia="Calibri" w:hAnsi="Palatino Linotype" w:cs="Arial"/>
          <w:sz w:val="24"/>
          <w:szCs w:val="24"/>
        </w:rPr>
        <w:t xml:space="preserve"> la informa</w:t>
      </w:r>
      <w:r w:rsidR="008216B4" w:rsidRPr="00E9260F">
        <w:rPr>
          <w:rFonts w:ascii="Palatino Linotype" w:eastAsia="Calibri" w:hAnsi="Palatino Linotype" w:cs="Arial"/>
          <w:sz w:val="24"/>
          <w:szCs w:val="24"/>
        </w:rPr>
        <w:t>ción que requiere el particular, debiendo motivar su respuesta en función de las causas que</w:t>
      </w:r>
      <w:r w:rsidR="00C602B8" w:rsidRPr="00E9260F">
        <w:rPr>
          <w:rFonts w:ascii="Palatino Linotype" w:eastAsia="Calibri" w:hAnsi="Palatino Linotype" w:cs="Arial"/>
          <w:sz w:val="24"/>
          <w:szCs w:val="24"/>
        </w:rPr>
        <w:t xml:space="preserve"> hayan generado</w:t>
      </w:r>
      <w:r w:rsidR="008216B4" w:rsidRPr="00E9260F">
        <w:rPr>
          <w:rFonts w:ascii="Palatino Linotype" w:eastAsia="Calibri" w:hAnsi="Palatino Linotype" w:cs="Arial"/>
          <w:sz w:val="24"/>
          <w:szCs w:val="24"/>
        </w:rPr>
        <w:t xml:space="preserve"> tales circunstancias. </w:t>
      </w:r>
    </w:p>
    <w:p w:rsidR="00680533" w:rsidRPr="00E9260F" w:rsidRDefault="00680533" w:rsidP="00680533">
      <w:pPr>
        <w:spacing w:after="0" w:line="360" w:lineRule="auto"/>
        <w:contextualSpacing/>
        <w:jc w:val="both"/>
        <w:rPr>
          <w:rFonts w:ascii="Palatino Linotype" w:eastAsia="Calibri" w:hAnsi="Palatino Linotype" w:cs="Arial"/>
          <w:sz w:val="24"/>
          <w:szCs w:val="24"/>
        </w:rPr>
      </w:pPr>
    </w:p>
    <w:p w:rsidR="0003648B" w:rsidRPr="00E9260F" w:rsidRDefault="0003648B" w:rsidP="0003648B">
      <w:pPr>
        <w:pStyle w:val="Ttulo2"/>
        <w:rPr>
          <w:b/>
          <w:szCs w:val="24"/>
        </w:rPr>
      </w:pPr>
      <w:bookmarkStart w:id="3" w:name="_Toc469919070"/>
      <w:bookmarkStart w:id="4" w:name="_Toc528953066"/>
      <w:r w:rsidRPr="00E9260F">
        <w:rPr>
          <w:b/>
          <w:szCs w:val="24"/>
        </w:rPr>
        <w:t>II</w:t>
      </w:r>
      <w:r w:rsidR="00680533" w:rsidRPr="00E9260F">
        <w:rPr>
          <w:b/>
          <w:szCs w:val="24"/>
        </w:rPr>
        <w:t>I</w:t>
      </w:r>
      <w:r w:rsidRPr="00E9260F">
        <w:rPr>
          <w:b/>
          <w:szCs w:val="24"/>
        </w:rPr>
        <w:t>. Del Derecho de Acceso a la información pública y el deber de motivar.</w:t>
      </w:r>
      <w:bookmarkEnd w:id="3"/>
      <w:bookmarkEnd w:id="4"/>
    </w:p>
    <w:p w:rsidR="0003648B" w:rsidRPr="00E9260F" w:rsidRDefault="0003648B" w:rsidP="0003648B">
      <w:pPr>
        <w:pStyle w:val="Prrafodelista"/>
        <w:spacing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E9260F">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E9260F">
        <w:rPr>
          <w:rFonts w:ascii="Palatino Linotype" w:eastAsia="Times New Roman" w:hAnsi="Palatino Linotype" w:cs="Arial"/>
          <w:b/>
          <w:sz w:val="24"/>
          <w:szCs w:val="24"/>
        </w:rPr>
        <w:t>Constitución Política de los Estados Unidos Mexicanos</w:t>
      </w:r>
      <w:r w:rsidRPr="00E9260F">
        <w:rPr>
          <w:rFonts w:ascii="Palatino Linotype" w:eastAsia="Times New Roman" w:hAnsi="Palatino Linotype" w:cs="Arial"/>
          <w:sz w:val="24"/>
          <w:szCs w:val="24"/>
        </w:rPr>
        <w:t xml:space="preserve">, 13 párrafos 1 y 2 del </w:t>
      </w:r>
      <w:r w:rsidRPr="00E9260F">
        <w:rPr>
          <w:rFonts w:ascii="Palatino Linotype" w:eastAsia="Times New Roman" w:hAnsi="Palatino Linotype" w:cs="Arial"/>
          <w:b/>
          <w:sz w:val="24"/>
          <w:szCs w:val="24"/>
        </w:rPr>
        <w:t>Pacto de San José de Costa Rica</w:t>
      </w:r>
      <w:r w:rsidRPr="00E9260F">
        <w:rPr>
          <w:rFonts w:ascii="Palatino Linotype" w:eastAsia="Times New Roman" w:hAnsi="Palatino Linotype" w:cs="Arial"/>
          <w:sz w:val="24"/>
          <w:szCs w:val="24"/>
        </w:rPr>
        <w:t xml:space="preserve">, </w:t>
      </w:r>
      <w:r w:rsidRPr="00E9260F">
        <w:rPr>
          <w:rFonts w:ascii="Palatino Linotype" w:hAnsi="Palatino Linotype" w:cs="Arial"/>
          <w:sz w:val="24"/>
          <w:szCs w:val="24"/>
        </w:rPr>
        <w:t xml:space="preserve">11, 12, 13 de la </w:t>
      </w:r>
      <w:r w:rsidRPr="00E9260F">
        <w:rPr>
          <w:rFonts w:ascii="Palatino Linotype" w:hAnsi="Palatino Linotype"/>
          <w:b/>
          <w:sz w:val="24"/>
          <w:szCs w:val="24"/>
        </w:rPr>
        <w:t>Ley General de Transparencia y Acceso a la Información Pública</w:t>
      </w:r>
      <w:r w:rsidRPr="00E9260F">
        <w:rPr>
          <w:rFonts w:ascii="Palatino Linotype" w:eastAsia="Times New Roman" w:hAnsi="Palatino Linotype" w:cs="Arial"/>
          <w:sz w:val="24"/>
          <w:szCs w:val="24"/>
        </w:rPr>
        <w:t xml:space="preserve"> y 5 de la </w:t>
      </w:r>
      <w:r w:rsidRPr="00E9260F">
        <w:rPr>
          <w:rFonts w:ascii="Palatino Linotype" w:eastAsia="Times New Roman" w:hAnsi="Palatino Linotype" w:cs="Arial"/>
          <w:b/>
          <w:sz w:val="24"/>
          <w:szCs w:val="24"/>
        </w:rPr>
        <w:t xml:space="preserve">Constitución Política del Estado Libre y </w:t>
      </w:r>
      <w:r w:rsidRPr="00E9260F">
        <w:rPr>
          <w:rFonts w:ascii="Palatino Linotype" w:eastAsia="Times New Roman" w:hAnsi="Palatino Linotype" w:cs="Arial"/>
          <w:b/>
          <w:sz w:val="24"/>
          <w:szCs w:val="24"/>
        </w:rPr>
        <w:lastRenderedPageBreak/>
        <w:t>Soberano de México</w:t>
      </w:r>
      <w:r w:rsidRPr="00E9260F">
        <w:rPr>
          <w:rFonts w:ascii="Palatino Linotype" w:eastAsia="Times New Roman" w:hAnsi="Palatino Linotype" w:cs="Arial"/>
          <w:sz w:val="24"/>
          <w:szCs w:val="24"/>
        </w:rPr>
        <w:t>; y</w:t>
      </w:r>
      <w:r w:rsidRPr="00E9260F">
        <w:rPr>
          <w:rFonts w:ascii="Palatino Linotype" w:eastAsia="Times New Roman" w:hAnsi="Palatino Linotype" w:cs="Arial"/>
          <w:b/>
          <w:sz w:val="24"/>
          <w:szCs w:val="24"/>
        </w:rPr>
        <w:t xml:space="preserve">, </w:t>
      </w:r>
      <w:r w:rsidRPr="00E9260F">
        <w:rPr>
          <w:rFonts w:ascii="Palatino Linotype" w:eastAsia="Times New Roman" w:hAnsi="Palatino Linotype" w:cs="Arial"/>
          <w:sz w:val="24"/>
          <w:szCs w:val="24"/>
        </w:rPr>
        <w:t xml:space="preserve">razón por la cual todos los órganos del </w:t>
      </w:r>
      <w:r w:rsidRPr="00E9260F">
        <w:rPr>
          <w:rFonts w:ascii="Palatino Linotype" w:eastAsia="Times New Roman" w:hAnsi="Palatino Linotype" w:cs="Arial"/>
          <w:b/>
          <w:sz w:val="24"/>
          <w:szCs w:val="24"/>
        </w:rPr>
        <w:t>Estado</w:t>
      </w:r>
      <w:r w:rsidRPr="00E9260F">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E9260F" w:rsidRDefault="0003648B" w:rsidP="0003648B">
      <w:pPr>
        <w:pStyle w:val="Prrafodelista"/>
        <w:spacing w:after="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E9260F"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E9260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E9260F">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E9260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E9260F">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E9260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E9260F">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E9260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E9260F">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E9260F">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E9260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E9260F">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E9260F"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E9260F">
        <w:rPr>
          <w:rFonts w:ascii="Palatino Linotype" w:hAnsi="Palatino Linotype" w:cs="Arial"/>
          <w:bCs/>
          <w:color w:val="000000" w:themeColor="text1"/>
          <w:sz w:val="24"/>
          <w:szCs w:val="24"/>
        </w:rPr>
        <w:t>Impone el</w:t>
      </w:r>
      <w:r w:rsidRPr="00E9260F">
        <w:rPr>
          <w:rFonts w:ascii="Palatino Linotype" w:hAnsi="Palatino Linotype"/>
          <w:bCs/>
          <w:color w:val="000000" w:themeColor="text1"/>
          <w:sz w:val="24"/>
          <w:szCs w:val="24"/>
        </w:rPr>
        <w:t xml:space="preserve"> </w:t>
      </w:r>
      <w:hyperlink r:id="rId8" w:tooltip="Derechos civiles y políticos" w:history="1">
        <w:r w:rsidRPr="00E9260F">
          <w:rPr>
            <w:rFonts w:ascii="Palatino Linotype" w:hAnsi="Palatino Linotype"/>
            <w:bCs/>
            <w:color w:val="000000" w:themeColor="text1"/>
            <w:sz w:val="24"/>
            <w:szCs w:val="24"/>
          </w:rPr>
          <w:t>derecho</w:t>
        </w:r>
      </w:hyperlink>
      <w:r w:rsidRPr="00E9260F">
        <w:rPr>
          <w:rFonts w:ascii="Palatino Linotype" w:hAnsi="Palatino Linotype"/>
          <w:bCs/>
          <w:color w:val="000000" w:themeColor="text1"/>
          <w:sz w:val="24"/>
          <w:szCs w:val="24"/>
        </w:rPr>
        <w:t xml:space="preserve"> </w:t>
      </w:r>
      <w:r w:rsidRPr="00E9260F">
        <w:rPr>
          <w:rFonts w:ascii="Palatino Linotype" w:hAnsi="Palatino Linotype" w:cs="Arial"/>
          <w:bCs/>
          <w:color w:val="000000" w:themeColor="text1"/>
          <w:sz w:val="24"/>
          <w:szCs w:val="24"/>
        </w:rPr>
        <w:t xml:space="preserve">de una persona de buscar, </w:t>
      </w:r>
      <w:r w:rsidRPr="00E9260F">
        <w:rPr>
          <w:rFonts w:ascii="Palatino Linotype" w:hAnsi="Palatino Linotype" w:cs="Arial"/>
          <w:b/>
          <w:bCs/>
          <w:color w:val="000000" w:themeColor="text1"/>
          <w:sz w:val="24"/>
          <w:szCs w:val="24"/>
          <w:u w:val="single"/>
        </w:rPr>
        <w:t xml:space="preserve">recibir </w:t>
      </w:r>
      <w:r w:rsidRPr="00E9260F">
        <w:rPr>
          <w:rFonts w:ascii="Palatino Linotype" w:hAnsi="Palatino Linotype" w:cs="Arial"/>
          <w:bCs/>
          <w:color w:val="000000" w:themeColor="text1"/>
          <w:sz w:val="24"/>
          <w:szCs w:val="24"/>
        </w:rPr>
        <w:t>y difundir información en poder del gobierno u administraciones públicas.</w:t>
      </w:r>
    </w:p>
    <w:p w:rsidR="0003648B" w:rsidRPr="00E9260F"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cs="Arial"/>
          <w:sz w:val="24"/>
          <w:szCs w:val="24"/>
        </w:rPr>
        <w:t xml:space="preserve">Por tanto, para que los </w:t>
      </w:r>
      <w:r w:rsidRPr="00E9260F">
        <w:rPr>
          <w:rFonts w:ascii="Palatino Linotype" w:hAnsi="Palatino Linotype" w:cs="Arial"/>
          <w:b/>
          <w:sz w:val="24"/>
          <w:szCs w:val="24"/>
        </w:rPr>
        <w:t>SUJETOS OBLIGADOS</w:t>
      </w:r>
      <w:r w:rsidRPr="00E9260F">
        <w:rPr>
          <w:rFonts w:ascii="Palatino Linotype" w:hAnsi="Palatino Linotype" w:cs="Arial"/>
          <w:sz w:val="24"/>
          <w:szCs w:val="24"/>
        </w:rPr>
        <w:t xml:space="preserve"> hagan efectivo el derecho de las personas de </w:t>
      </w:r>
      <w:r w:rsidRPr="00E9260F">
        <w:rPr>
          <w:rFonts w:ascii="Palatino Linotype" w:hAnsi="Palatino Linotype" w:cs="Arial"/>
          <w:b/>
          <w:sz w:val="24"/>
          <w:szCs w:val="24"/>
        </w:rPr>
        <w:t>buscar, recibir y difundir información pública</w:t>
      </w:r>
      <w:r w:rsidRPr="00E9260F">
        <w:rPr>
          <w:rFonts w:ascii="Palatino Linotype" w:hAnsi="Palatino Linotype" w:cs="Arial"/>
          <w:sz w:val="24"/>
          <w:szCs w:val="24"/>
        </w:rPr>
        <w:t xml:space="preserve">, información que los </w:t>
      </w:r>
      <w:r w:rsidRPr="00E9260F">
        <w:rPr>
          <w:rFonts w:ascii="Palatino Linotype" w:hAnsi="Palatino Linotype" w:cs="Arial"/>
          <w:b/>
          <w:sz w:val="24"/>
          <w:szCs w:val="24"/>
        </w:rPr>
        <w:t>SUJETOS OBLIGADOS</w:t>
      </w:r>
      <w:r w:rsidRPr="00E9260F">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E9260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E9260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E9260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E9260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sz w:val="24"/>
          <w:szCs w:val="24"/>
        </w:rPr>
        <w:t xml:space="preserve">La Constitución Política de los Estados Unidos Mexicanos, adopta la </w:t>
      </w:r>
      <w:r w:rsidRPr="00E9260F">
        <w:rPr>
          <w:rFonts w:ascii="Palatino Linotype" w:hAnsi="Palatino Linotype"/>
          <w:i/>
          <w:sz w:val="24"/>
          <w:szCs w:val="24"/>
        </w:rPr>
        <w:t xml:space="preserve">ratio </w:t>
      </w:r>
      <w:proofErr w:type="spellStart"/>
      <w:r w:rsidRPr="00E9260F">
        <w:rPr>
          <w:rFonts w:ascii="Palatino Linotype" w:hAnsi="Palatino Linotype"/>
          <w:i/>
          <w:sz w:val="24"/>
          <w:szCs w:val="24"/>
        </w:rPr>
        <w:t>decidendi</w:t>
      </w:r>
      <w:proofErr w:type="spellEnd"/>
      <w:r w:rsidRPr="00E9260F">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E9260F">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E9260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E9260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E9260F">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E9260F"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E9260F"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E9260F">
        <w:rPr>
          <w:rFonts w:ascii="Palatino Linotype" w:hAnsi="Palatino Linotype"/>
          <w:sz w:val="24"/>
          <w:szCs w:val="24"/>
        </w:rPr>
        <w:t xml:space="preserve">Derivado de dicha obligación se impone también la obligación de </w:t>
      </w:r>
      <w:r w:rsidRPr="00E9260F">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E9260F"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E9260F"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E9260F">
        <w:rPr>
          <w:rFonts w:ascii="Palatino Linotype" w:hAnsi="Palatino Linotype"/>
          <w:sz w:val="24"/>
          <w:szCs w:val="24"/>
        </w:rPr>
        <w:t>Bajo la tesitura de lo anteriormente expuesto</w:t>
      </w:r>
      <w:r w:rsidRPr="00E9260F">
        <w:rPr>
          <w:rFonts w:ascii="Palatino Linotype" w:hAnsi="Palatino Linotype"/>
          <w:bCs/>
          <w:color w:val="000000" w:themeColor="text1"/>
          <w:sz w:val="24"/>
          <w:szCs w:val="24"/>
        </w:rPr>
        <w:t xml:space="preserve"> </w:t>
      </w:r>
      <w:r w:rsidRPr="00E9260F">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E9260F"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E9260F"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E9260F">
        <w:rPr>
          <w:rFonts w:ascii="Palatino Linotype" w:hAnsi="Palatino Linotype"/>
          <w:bCs/>
          <w:color w:val="000000" w:themeColor="text1"/>
          <w:sz w:val="24"/>
          <w:szCs w:val="24"/>
        </w:rPr>
        <w:t xml:space="preserve">Por lo que si en los puntos resolutivos </w:t>
      </w:r>
      <w:r w:rsidR="0003648B" w:rsidRPr="00E9260F">
        <w:rPr>
          <w:rFonts w:ascii="Palatino Linotype" w:hAnsi="Palatino Linotype"/>
          <w:bCs/>
          <w:color w:val="000000" w:themeColor="text1"/>
          <w:sz w:val="24"/>
          <w:szCs w:val="24"/>
        </w:rPr>
        <w:t xml:space="preserve">se está ordenando </w:t>
      </w:r>
      <w:r w:rsidRPr="00E9260F">
        <w:rPr>
          <w:rFonts w:ascii="Palatino Linotype" w:hAnsi="Palatino Linotype"/>
          <w:bCs/>
          <w:color w:val="000000" w:themeColor="text1"/>
          <w:sz w:val="24"/>
          <w:szCs w:val="24"/>
        </w:rPr>
        <w:t xml:space="preserve">al </w:t>
      </w:r>
      <w:r w:rsidRPr="00E9260F">
        <w:rPr>
          <w:rFonts w:ascii="Palatino Linotype" w:hAnsi="Palatino Linotype"/>
          <w:b/>
          <w:bCs/>
          <w:color w:val="000000" w:themeColor="text1"/>
          <w:sz w:val="24"/>
          <w:szCs w:val="24"/>
        </w:rPr>
        <w:t>SUJETO OBLIGADO</w:t>
      </w:r>
      <w:r w:rsidRPr="00E9260F">
        <w:rPr>
          <w:rFonts w:ascii="Palatino Linotype" w:hAnsi="Palatino Linotype"/>
          <w:bCs/>
          <w:color w:val="000000" w:themeColor="text1"/>
          <w:sz w:val="24"/>
          <w:szCs w:val="24"/>
        </w:rPr>
        <w:t xml:space="preserve"> </w:t>
      </w:r>
      <w:r w:rsidRPr="00E9260F">
        <w:rPr>
          <w:rFonts w:ascii="Palatino Linotype" w:hAnsi="Palatino Linotype" w:cs="Arial"/>
          <w:sz w:val="24"/>
          <w:szCs w:val="24"/>
        </w:rPr>
        <w:t xml:space="preserve">realizar una búsqueda de la información solicitada en términos del Considerando </w:t>
      </w:r>
      <w:r w:rsidRPr="00E9260F">
        <w:rPr>
          <w:rFonts w:ascii="Palatino Linotype" w:hAnsi="Palatino Linotype" w:cs="Arial"/>
          <w:b/>
          <w:sz w:val="24"/>
          <w:szCs w:val="24"/>
        </w:rPr>
        <w:t>CUARTO</w:t>
      </w:r>
      <w:r w:rsidRPr="00E9260F">
        <w:rPr>
          <w:rFonts w:ascii="Palatino Linotype" w:hAnsi="Palatino Linotype" w:cs="Arial"/>
          <w:sz w:val="24"/>
          <w:szCs w:val="24"/>
        </w:rPr>
        <w:t xml:space="preserve">, y entregarla al particular </w:t>
      </w:r>
      <w:r w:rsidR="0003648B" w:rsidRPr="00E9260F">
        <w:rPr>
          <w:rFonts w:ascii="Palatino Linotype" w:hAnsi="Palatino Linotype" w:cs="Arial"/>
          <w:sz w:val="24"/>
          <w:szCs w:val="24"/>
        </w:rPr>
        <w:t>ya no cabe la manifestación simple y llana, sino que se deben observar dos puntos importantes:</w:t>
      </w:r>
    </w:p>
    <w:p w:rsidR="0003648B" w:rsidRPr="00E9260F"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E9260F"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E9260F">
        <w:rPr>
          <w:rFonts w:ascii="Palatino Linotype" w:hAnsi="Palatino Linotype"/>
          <w:bCs/>
          <w:color w:val="000000" w:themeColor="text1"/>
          <w:sz w:val="24"/>
          <w:szCs w:val="24"/>
        </w:rPr>
        <w:t xml:space="preserve">Si la posesión de la información es de carácter inexcusable, es decir </w:t>
      </w:r>
      <w:r w:rsidRPr="00E9260F">
        <w:rPr>
          <w:rFonts w:ascii="Palatino Linotype" w:hAnsi="Palatino Linotype"/>
          <w:sz w:val="24"/>
          <w:szCs w:val="24"/>
        </w:rPr>
        <w:t>si el sujeto obligado, en el ejercicio de sus atribuciones, debía generar, poseer o administrar la información, pero ésta</w:t>
      </w:r>
      <w:r w:rsidR="00D35B4C" w:rsidRPr="00E9260F">
        <w:rPr>
          <w:rFonts w:ascii="Palatino Linotype" w:hAnsi="Palatino Linotype"/>
          <w:sz w:val="24"/>
          <w:szCs w:val="24"/>
        </w:rPr>
        <w:t xml:space="preserve"> no se encuentra, el Comité de T</w:t>
      </w:r>
      <w:r w:rsidRPr="00E9260F">
        <w:rPr>
          <w:rFonts w:ascii="Palatino Linotype" w:hAnsi="Palatino Linotype"/>
          <w:sz w:val="24"/>
          <w:szCs w:val="24"/>
        </w:rPr>
        <w:t>ransparencia deberá emitir un acuerdo de inexistencia.</w:t>
      </w:r>
    </w:p>
    <w:p w:rsidR="0003648B" w:rsidRPr="00E9260F"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E9260F"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E9260F">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E9260F" w:rsidRDefault="0003648B" w:rsidP="0003648B">
      <w:pPr>
        <w:pStyle w:val="Prrafodelista"/>
        <w:spacing w:before="240" w:after="240" w:line="360" w:lineRule="auto"/>
        <w:ind w:left="0"/>
        <w:jc w:val="both"/>
        <w:rPr>
          <w:rFonts w:ascii="Palatino Linotype" w:hAnsi="Palatino Linotype"/>
          <w:sz w:val="24"/>
          <w:szCs w:val="24"/>
        </w:rPr>
      </w:pPr>
    </w:p>
    <w:p w:rsidR="0003648B" w:rsidRPr="00E9260F"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E9260F">
        <w:rPr>
          <w:rFonts w:ascii="Palatino Linotype" w:hAnsi="Palatino Linotype" w:cs="Arial"/>
          <w:sz w:val="24"/>
          <w:szCs w:val="24"/>
        </w:rPr>
        <w:t xml:space="preserve">En razón a las consideraciones antes señaladas es que no puedo compartir el sentido de la resolución adoptada, </w:t>
      </w:r>
      <w:r w:rsidR="00D35B4C" w:rsidRPr="00E9260F">
        <w:rPr>
          <w:rFonts w:ascii="Palatino Linotype" w:hAnsi="Palatino Linotype" w:cs="Arial"/>
          <w:sz w:val="24"/>
          <w:szCs w:val="24"/>
        </w:rPr>
        <w:t>y me permito manifestar lo siguiente en el presente voto particular:</w:t>
      </w:r>
    </w:p>
    <w:p w:rsidR="00680533" w:rsidRPr="00E9260F" w:rsidRDefault="00835C8D" w:rsidP="00835C8D">
      <w:pPr>
        <w:pStyle w:val="Ttulo1"/>
        <w:rPr>
          <w:rFonts w:eastAsia="Calibri"/>
          <w:b w:val="0"/>
          <w:color w:val="auto"/>
          <w:szCs w:val="24"/>
        </w:rPr>
      </w:pPr>
      <w:bookmarkStart w:id="5" w:name="_Toc528953067"/>
      <w:r w:rsidRPr="00E9260F">
        <w:rPr>
          <w:rFonts w:eastAsia="Calibri"/>
          <w:color w:val="auto"/>
          <w:szCs w:val="24"/>
        </w:rPr>
        <w:t xml:space="preserve">IV. </w:t>
      </w:r>
      <w:r w:rsidR="00680533" w:rsidRPr="00E9260F">
        <w:rPr>
          <w:rFonts w:eastAsia="Calibri"/>
          <w:color w:val="auto"/>
          <w:szCs w:val="24"/>
        </w:rPr>
        <w:t>Del Pronunciamiento simple</w:t>
      </w:r>
      <w:bookmarkEnd w:id="5"/>
    </w:p>
    <w:p w:rsidR="00E6179D" w:rsidRPr="00E9260F" w:rsidRDefault="00E6179D" w:rsidP="00E6179D">
      <w:pPr>
        <w:spacing w:after="0" w:line="360" w:lineRule="auto"/>
        <w:contextualSpacing/>
        <w:jc w:val="both"/>
        <w:rPr>
          <w:rFonts w:ascii="Palatino Linotype" w:eastAsia="Calibri" w:hAnsi="Palatino Linotype" w:cs="Arial"/>
          <w:sz w:val="24"/>
          <w:szCs w:val="24"/>
        </w:rPr>
      </w:pPr>
    </w:p>
    <w:p w:rsidR="00E6179D" w:rsidRPr="00E9260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E9260F">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E9260F"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E9260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E9260F">
        <w:rPr>
          <w:rFonts w:ascii="Palatino Linotype" w:eastAsiaTheme="minorEastAsia" w:hAnsi="Palatino Linotype" w:cs="Arial"/>
          <w:b/>
          <w:i/>
          <w:lang w:val="es-ES_tradnl" w:eastAsia="es-ES"/>
        </w:rPr>
        <w:t>FUNDAMENTACIÓN Y MOTIVACIÓN.</w:t>
      </w:r>
      <w:r w:rsidRPr="00E9260F">
        <w:rPr>
          <w:rFonts w:ascii="Palatino Linotype" w:eastAsiaTheme="minorEastAsia" w:hAnsi="Palatino Linotype" w:cs="Arial"/>
          <w:i/>
          <w:lang w:val="es-ES_tradnl" w:eastAsia="es-ES"/>
        </w:rPr>
        <w:t xml:space="preserve"> </w:t>
      </w:r>
      <w:r w:rsidRPr="00E9260F">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9260F">
        <w:rPr>
          <w:rFonts w:ascii="Palatino Linotype" w:eastAsiaTheme="minorEastAsia" w:hAnsi="Palatino Linotype" w:cs="Arial"/>
          <w:i/>
          <w:lang w:val="es-ES_tradnl" w:eastAsia="es-ES"/>
        </w:rPr>
        <w:t>.</w:t>
      </w:r>
    </w:p>
    <w:p w:rsidR="00E6179D" w:rsidRPr="00E9260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E9260F">
        <w:rPr>
          <w:rFonts w:ascii="Palatino Linotype" w:eastAsiaTheme="minorEastAsia" w:hAnsi="Palatino Linotype" w:cs="Arial"/>
          <w:i/>
          <w:lang w:val="es-ES_tradnl" w:eastAsia="es-ES"/>
        </w:rPr>
        <w:t>SEGUNDO TRIBUNAL COLEGIADO DEL SEXTO CIRCUITO.</w:t>
      </w:r>
    </w:p>
    <w:p w:rsidR="00E6179D" w:rsidRPr="00E9260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E9260F">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E9260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E9260F">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E9260F">
        <w:rPr>
          <w:rFonts w:ascii="Palatino Linotype" w:eastAsiaTheme="minorEastAsia" w:hAnsi="Palatino Linotype" w:cs="Arial"/>
          <w:i/>
          <w:lang w:val="es-ES_tradnl" w:eastAsia="es-ES"/>
        </w:rPr>
        <w:t>Esponda</w:t>
      </w:r>
      <w:proofErr w:type="spellEnd"/>
      <w:r w:rsidRPr="00E9260F">
        <w:rPr>
          <w:rFonts w:ascii="Palatino Linotype" w:eastAsiaTheme="minorEastAsia" w:hAnsi="Palatino Linotype" w:cs="Arial"/>
          <w:i/>
          <w:lang w:val="es-ES_tradnl" w:eastAsia="es-ES"/>
        </w:rPr>
        <w:t xml:space="preserve"> Rincón.</w:t>
      </w:r>
    </w:p>
    <w:p w:rsidR="00E6179D" w:rsidRPr="00E9260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E9260F">
        <w:rPr>
          <w:rFonts w:ascii="Palatino Linotype" w:eastAsiaTheme="minorEastAsia" w:hAnsi="Palatino Linotype" w:cs="Arial"/>
          <w:i/>
          <w:lang w:val="es-ES_tradnl" w:eastAsia="es-ES"/>
        </w:rPr>
        <w:t xml:space="preserve">Amparo en revisión 333/88. </w:t>
      </w:r>
      <w:proofErr w:type="spellStart"/>
      <w:r w:rsidRPr="00E9260F">
        <w:rPr>
          <w:rFonts w:ascii="Palatino Linotype" w:eastAsiaTheme="minorEastAsia" w:hAnsi="Palatino Linotype" w:cs="Arial"/>
          <w:i/>
          <w:lang w:val="es-ES_tradnl" w:eastAsia="es-ES"/>
        </w:rPr>
        <w:t>Adilia</w:t>
      </w:r>
      <w:proofErr w:type="spellEnd"/>
      <w:r w:rsidRPr="00E9260F">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E9260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E9260F">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E9260F">
        <w:rPr>
          <w:rFonts w:ascii="Palatino Linotype" w:eastAsiaTheme="minorEastAsia" w:hAnsi="Palatino Linotype" w:cs="Arial"/>
          <w:i/>
          <w:lang w:val="es-ES_tradnl" w:eastAsia="es-ES"/>
        </w:rPr>
        <w:t>Goyzueta</w:t>
      </w:r>
      <w:proofErr w:type="spellEnd"/>
      <w:r w:rsidRPr="00E9260F">
        <w:rPr>
          <w:rFonts w:ascii="Palatino Linotype" w:eastAsiaTheme="minorEastAsia" w:hAnsi="Palatino Linotype" w:cs="Arial"/>
          <w:i/>
          <w:lang w:val="es-ES_tradnl" w:eastAsia="es-ES"/>
        </w:rPr>
        <w:t>. Secretario: Gonzalo Carrera Molina.</w:t>
      </w:r>
    </w:p>
    <w:p w:rsidR="00E6179D" w:rsidRPr="00E9260F"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E9260F">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E9260F">
        <w:rPr>
          <w:rFonts w:ascii="Palatino Linotype" w:eastAsiaTheme="minorEastAsia" w:hAnsi="Palatino Linotype" w:cs="Arial"/>
          <w:i/>
          <w:lang w:val="es-ES_tradnl" w:eastAsia="es-ES"/>
        </w:rPr>
        <w:t>Baigts</w:t>
      </w:r>
      <w:proofErr w:type="spellEnd"/>
      <w:r w:rsidRPr="00E9260F">
        <w:rPr>
          <w:rFonts w:ascii="Palatino Linotype" w:eastAsiaTheme="minorEastAsia" w:hAnsi="Palatino Linotype" w:cs="Arial"/>
          <w:i/>
          <w:lang w:val="es-ES_tradnl" w:eastAsia="es-ES"/>
        </w:rPr>
        <w:t xml:space="preserve"> Muñoz.</w:t>
      </w:r>
    </w:p>
    <w:p w:rsidR="00E6179D" w:rsidRPr="00E9260F"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E9260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Así </w:t>
      </w:r>
      <w:r w:rsidRPr="00E9260F">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E9260F" w:rsidRDefault="00E6179D" w:rsidP="00E6179D">
      <w:pPr>
        <w:spacing w:after="0" w:line="360" w:lineRule="auto"/>
        <w:contextualSpacing/>
        <w:jc w:val="both"/>
        <w:rPr>
          <w:rFonts w:ascii="Palatino Linotype" w:eastAsia="Calibri" w:hAnsi="Palatino Linotype" w:cs="Arial"/>
          <w:sz w:val="24"/>
          <w:szCs w:val="24"/>
        </w:rPr>
      </w:pPr>
    </w:p>
    <w:p w:rsidR="00D35B4C" w:rsidRPr="00E9260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Lo anterior a razón de que el Sujeto Obligado se limitó simplemente a manifestar </w:t>
      </w:r>
      <w:r w:rsidRPr="00E9260F">
        <w:rPr>
          <w:rFonts w:ascii="Palatino Linotype" w:eastAsia="Calibri" w:hAnsi="Palatino Linotype" w:cs="Arial"/>
          <w:i/>
          <w:sz w:val="24"/>
          <w:szCs w:val="24"/>
        </w:rPr>
        <w:t xml:space="preserve">“que no cuenta con la información” </w:t>
      </w:r>
      <w:r w:rsidRPr="00E9260F">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E9260F">
        <w:rPr>
          <w:rFonts w:ascii="Palatino Linotype" w:eastAsia="Calibri" w:hAnsi="Palatino Linotype" w:cs="Arial"/>
          <w:sz w:val="24"/>
          <w:szCs w:val="24"/>
        </w:rPr>
        <w:t xml:space="preserve">que en consecuencia contradice en primer lugar </w:t>
      </w:r>
      <w:r w:rsidR="00D35B4C" w:rsidRPr="00E9260F">
        <w:rPr>
          <w:rFonts w:ascii="Palatino Linotype" w:eastAsia="Calibri" w:hAnsi="Palatino Linotype" w:cs="Arial"/>
          <w:sz w:val="24"/>
          <w:szCs w:val="24"/>
          <w:u w:val="single"/>
        </w:rPr>
        <w:t>e</w:t>
      </w:r>
      <w:r w:rsidRPr="00E9260F">
        <w:rPr>
          <w:rFonts w:ascii="Palatino Linotype" w:eastAsia="Calibri" w:hAnsi="Palatino Linotype" w:cs="Arial"/>
          <w:sz w:val="24"/>
          <w:szCs w:val="24"/>
          <w:u w:val="single"/>
        </w:rPr>
        <w:t>l principio de certeza</w:t>
      </w:r>
      <w:r w:rsidRPr="00E9260F">
        <w:rPr>
          <w:rFonts w:ascii="Palatino Linotype" w:eastAsia="Calibri" w:hAnsi="Palatino Linotype" w:cs="Arial"/>
          <w:sz w:val="24"/>
          <w:szCs w:val="24"/>
        </w:rPr>
        <w:t xml:space="preserve">, en razón de que el acto de autoridad que realizó el </w:t>
      </w:r>
      <w:r w:rsidR="00680533" w:rsidRPr="00E9260F">
        <w:rPr>
          <w:rFonts w:ascii="Palatino Linotype" w:eastAsia="Calibri" w:hAnsi="Palatino Linotype" w:cs="Arial"/>
          <w:sz w:val="24"/>
          <w:szCs w:val="24"/>
        </w:rPr>
        <w:t>Secretaría de Finanzas del Estado de México</w:t>
      </w:r>
      <w:r w:rsidRPr="00E9260F">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E9260F">
        <w:rPr>
          <w:rFonts w:ascii="Palatino Linotype" w:eastAsia="Calibri" w:hAnsi="Palatino Linotype" w:cs="Arial"/>
          <w:sz w:val="24"/>
          <w:szCs w:val="24"/>
        </w:rPr>
        <w:t xml:space="preserve"> adoptada por el Sujeto Obligado</w:t>
      </w:r>
      <w:r w:rsidRPr="00E9260F">
        <w:rPr>
          <w:rFonts w:ascii="Palatino Linotype" w:eastAsia="Calibri" w:hAnsi="Palatino Linotype" w:cs="Arial"/>
          <w:sz w:val="24"/>
          <w:szCs w:val="24"/>
        </w:rPr>
        <w:t xml:space="preserve"> es apegada a derecho; y </w:t>
      </w:r>
      <w:r w:rsidR="00D35B4C" w:rsidRPr="00E9260F">
        <w:rPr>
          <w:rFonts w:ascii="Palatino Linotype" w:eastAsia="Calibri" w:hAnsi="Palatino Linotype" w:cs="Arial"/>
          <w:sz w:val="24"/>
          <w:szCs w:val="24"/>
        </w:rPr>
        <w:t>en segundo lugar</w:t>
      </w:r>
      <w:r w:rsidRPr="00E9260F">
        <w:rPr>
          <w:rFonts w:ascii="Palatino Linotype" w:eastAsia="Calibri" w:hAnsi="Palatino Linotype" w:cs="Arial"/>
          <w:sz w:val="24"/>
          <w:szCs w:val="24"/>
        </w:rPr>
        <w:t xml:space="preserve"> </w:t>
      </w:r>
      <w:r w:rsidR="00D35B4C" w:rsidRPr="00E9260F">
        <w:rPr>
          <w:rFonts w:ascii="Palatino Linotype" w:eastAsia="Calibri" w:hAnsi="Palatino Linotype" w:cs="Arial"/>
          <w:sz w:val="24"/>
          <w:szCs w:val="24"/>
          <w:u w:val="single"/>
        </w:rPr>
        <w:t>e</w:t>
      </w:r>
      <w:r w:rsidRPr="00E9260F">
        <w:rPr>
          <w:rFonts w:ascii="Palatino Linotype" w:eastAsia="Calibri" w:hAnsi="Palatino Linotype" w:cs="Arial"/>
          <w:sz w:val="24"/>
          <w:szCs w:val="24"/>
          <w:u w:val="single"/>
        </w:rPr>
        <w:t xml:space="preserve">l artículo 19 </w:t>
      </w:r>
      <w:r w:rsidRPr="00E9260F">
        <w:rPr>
          <w:rFonts w:ascii="Palatino Linotype" w:eastAsia="Calibri" w:hAnsi="Palatino Linotype" w:cs="Arial"/>
          <w:sz w:val="24"/>
          <w:szCs w:val="24"/>
          <w:u w:val="single"/>
        </w:rPr>
        <w:lastRenderedPageBreak/>
        <w:t>segundo párrafo</w:t>
      </w:r>
      <w:r w:rsidRPr="00E9260F">
        <w:rPr>
          <w:rFonts w:ascii="Palatino Linotype" w:eastAsia="Calibri" w:hAnsi="Palatino Linotype" w:cs="Arial"/>
          <w:sz w:val="24"/>
          <w:szCs w:val="24"/>
        </w:rPr>
        <w:t xml:space="preserve"> que señala </w:t>
      </w:r>
      <w:r w:rsidRPr="00E9260F">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E9260F">
        <w:rPr>
          <w:rFonts w:ascii="Palatino Linotype" w:eastAsia="Calibri" w:hAnsi="Palatino Linotype" w:cs="Arial"/>
          <w:sz w:val="24"/>
          <w:szCs w:val="24"/>
        </w:rPr>
        <w:t xml:space="preserve"> </w:t>
      </w:r>
    </w:p>
    <w:p w:rsidR="00D35B4C" w:rsidRPr="00E9260F" w:rsidRDefault="00D35B4C" w:rsidP="00D35B4C">
      <w:pPr>
        <w:spacing w:after="0" w:line="360" w:lineRule="auto"/>
        <w:contextualSpacing/>
        <w:jc w:val="both"/>
        <w:rPr>
          <w:rFonts w:ascii="Palatino Linotype" w:eastAsia="Calibri" w:hAnsi="Palatino Linotype" w:cs="Arial"/>
          <w:sz w:val="24"/>
          <w:szCs w:val="24"/>
        </w:rPr>
      </w:pPr>
    </w:p>
    <w:p w:rsidR="00A22908" w:rsidRPr="00E9260F"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Por lo que si </w:t>
      </w:r>
      <w:r w:rsidR="00E6179D" w:rsidRPr="00E9260F">
        <w:rPr>
          <w:rFonts w:ascii="Palatino Linotype" w:eastAsia="Calibri" w:hAnsi="Palatino Linotype" w:cs="Arial"/>
          <w:sz w:val="24"/>
          <w:szCs w:val="24"/>
        </w:rPr>
        <w:t xml:space="preserve">el Sujeto Obligado no genera, administra o posee la información que solicitó el particular, </w:t>
      </w:r>
      <w:r w:rsidRPr="00E9260F">
        <w:rPr>
          <w:rFonts w:ascii="Palatino Linotype" w:eastAsia="Calibri" w:hAnsi="Palatino Linotype" w:cs="Arial"/>
          <w:sz w:val="24"/>
          <w:szCs w:val="24"/>
        </w:rPr>
        <w:t xml:space="preserve">el mismo </w:t>
      </w:r>
      <w:r w:rsidR="0083488C" w:rsidRPr="00E9260F">
        <w:rPr>
          <w:rFonts w:ascii="Palatino Linotype" w:eastAsia="Calibri" w:hAnsi="Palatino Linotype" w:cs="Arial"/>
          <w:sz w:val="24"/>
          <w:szCs w:val="24"/>
        </w:rPr>
        <w:t>deberá fundar y motivar</w:t>
      </w:r>
      <w:r w:rsidR="00E6179D" w:rsidRPr="00E9260F">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E9260F" w:rsidRDefault="00A22908" w:rsidP="00A22908">
      <w:pPr>
        <w:pStyle w:val="Prrafodelista"/>
        <w:rPr>
          <w:rFonts w:ascii="Palatino Linotype" w:eastAsia="Calibri" w:hAnsi="Palatino Linotype" w:cs="Arial"/>
          <w:sz w:val="24"/>
          <w:szCs w:val="24"/>
          <w:lang w:val="es-ES_tradnl"/>
        </w:rPr>
      </w:pPr>
    </w:p>
    <w:p w:rsidR="00A22908" w:rsidRPr="00E9260F"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E9260F"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E9260F" w:rsidRDefault="00A22908" w:rsidP="00A22908">
      <w:pPr>
        <w:spacing w:after="0" w:line="360" w:lineRule="auto"/>
        <w:ind w:left="567" w:right="616"/>
        <w:contextualSpacing/>
        <w:jc w:val="both"/>
        <w:rPr>
          <w:rFonts w:ascii="Palatino Linotype" w:eastAsia="Calibri" w:hAnsi="Palatino Linotype" w:cs="Arial"/>
          <w:i/>
          <w:lang w:val="es-ES_tradnl"/>
        </w:rPr>
      </w:pPr>
      <w:r w:rsidRPr="00E9260F">
        <w:rPr>
          <w:rFonts w:ascii="Palatino Linotype" w:eastAsia="Calibri" w:hAnsi="Palatino Linotype" w:cs="Arial"/>
          <w:b/>
          <w:i/>
          <w:lang w:val="es-ES_tradnl"/>
        </w:rPr>
        <w:t>Artículo 16.</w:t>
      </w:r>
      <w:r w:rsidRPr="00E9260F">
        <w:rPr>
          <w:rFonts w:ascii="Palatino Linotype" w:eastAsia="Calibri" w:hAnsi="Palatino Linotype" w:cs="Arial"/>
          <w:i/>
          <w:lang w:val="es-ES_tradnl"/>
        </w:rPr>
        <w:t xml:space="preserve"> Nadie puede ser molestado en su persona, familia, domicilio, papeles o posesiones, </w:t>
      </w:r>
      <w:r w:rsidRPr="00E9260F">
        <w:rPr>
          <w:rFonts w:ascii="Palatino Linotype" w:eastAsia="Calibri" w:hAnsi="Palatino Linotype" w:cs="Arial"/>
          <w:b/>
          <w:i/>
          <w:lang w:val="es-ES_tradnl"/>
        </w:rPr>
        <w:t>sino en virtud de mandamiento escrito de la autoridad competente, que funde y motive la causa legal del procedimiento</w:t>
      </w:r>
      <w:r w:rsidRPr="00E9260F">
        <w:rPr>
          <w:rFonts w:ascii="Palatino Linotype" w:eastAsia="Calibri" w:hAnsi="Palatino Linotype" w:cs="Arial"/>
          <w:i/>
          <w:lang w:val="es-ES_tradnl"/>
        </w:rPr>
        <w:t>.</w:t>
      </w:r>
    </w:p>
    <w:p w:rsidR="00A22908" w:rsidRPr="00E9260F"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E9260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E9260F">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Pr="00E9260F"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E9260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E9260F">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E9260F"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E9260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E9260F">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E9260F" w:rsidRDefault="00A22908" w:rsidP="00A22908">
      <w:pPr>
        <w:pStyle w:val="Prrafodelista"/>
        <w:rPr>
          <w:rFonts w:ascii="Palatino Linotype" w:eastAsia="Calibri" w:hAnsi="Palatino Linotype" w:cs="Arial"/>
          <w:sz w:val="24"/>
          <w:szCs w:val="24"/>
          <w:lang w:val="es-ES_tradnl"/>
        </w:rPr>
      </w:pPr>
    </w:p>
    <w:p w:rsidR="00A22908" w:rsidRPr="00E9260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E9260F">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E9260F">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E9260F"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E9260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E9260F">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E9260F"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E9260F"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E9260F">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E9260F"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E9260F"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Es de mencionar que </w:t>
      </w:r>
      <w:r w:rsidR="0083488C" w:rsidRPr="00E9260F">
        <w:rPr>
          <w:rFonts w:ascii="Palatino Linotype" w:eastAsia="Calibri" w:hAnsi="Palatino Linotype" w:cs="Arial"/>
          <w:sz w:val="24"/>
          <w:szCs w:val="24"/>
        </w:rPr>
        <w:t>en caso de que el</w:t>
      </w:r>
      <w:r w:rsidRPr="00E9260F">
        <w:rPr>
          <w:rFonts w:ascii="Palatino Linotype" w:eastAsia="Calibri" w:hAnsi="Palatino Linotype" w:cs="Arial"/>
          <w:sz w:val="24"/>
          <w:szCs w:val="24"/>
        </w:rPr>
        <w:t xml:space="preserve"> </w:t>
      </w:r>
      <w:r w:rsidRPr="00E9260F">
        <w:rPr>
          <w:rFonts w:ascii="Palatino Linotype" w:eastAsia="Calibri" w:hAnsi="Palatino Linotype" w:cs="Arial"/>
          <w:b/>
          <w:sz w:val="24"/>
          <w:szCs w:val="24"/>
        </w:rPr>
        <w:t>SUJETO OBLIGADO</w:t>
      </w:r>
      <w:r w:rsidRPr="00E9260F">
        <w:rPr>
          <w:rFonts w:ascii="Palatino Linotype" w:eastAsia="Calibri" w:hAnsi="Palatino Linotype" w:cs="Arial"/>
          <w:sz w:val="24"/>
          <w:szCs w:val="24"/>
        </w:rPr>
        <w:t xml:space="preserve">, no </w:t>
      </w:r>
      <w:r w:rsidR="0083488C" w:rsidRPr="00E9260F">
        <w:rPr>
          <w:rFonts w:ascii="Palatino Linotype" w:eastAsia="Calibri" w:hAnsi="Palatino Linotype" w:cs="Arial"/>
          <w:sz w:val="24"/>
          <w:szCs w:val="24"/>
        </w:rPr>
        <w:t xml:space="preserve">contara </w:t>
      </w:r>
      <w:r w:rsidRPr="00E9260F">
        <w:rPr>
          <w:rFonts w:ascii="Palatino Linotype" w:eastAsia="Calibri" w:hAnsi="Palatino Linotype" w:cs="Arial"/>
          <w:sz w:val="24"/>
          <w:szCs w:val="24"/>
        </w:rPr>
        <w:t>con la información solicitada</w:t>
      </w:r>
      <w:r w:rsidR="0083488C" w:rsidRPr="00E9260F">
        <w:rPr>
          <w:rFonts w:ascii="Palatino Linotype" w:eastAsia="Calibri" w:hAnsi="Palatino Linotype" w:cs="Arial"/>
          <w:sz w:val="24"/>
          <w:szCs w:val="24"/>
        </w:rPr>
        <w:t xml:space="preserve"> por no encontrarse dentro de sus </w:t>
      </w:r>
      <w:r w:rsidR="0083488C" w:rsidRPr="00E9260F">
        <w:rPr>
          <w:rFonts w:ascii="Palatino Linotype" w:hAnsi="Palatino Linotype"/>
          <w:sz w:val="24"/>
          <w:szCs w:val="24"/>
        </w:rPr>
        <w:t>facultades, competencias o funcione</w:t>
      </w:r>
      <w:r w:rsidR="0083488C" w:rsidRPr="00E9260F">
        <w:rPr>
          <w:rFonts w:ascii="Palatino Linotype" w:eastAsia="Calibri" w:hAnsi="Palatino Linotype" w:cs="Arial"/>
          <w:sz w:val="24"/>
          <w:szCs w:val="24"/>
        </w:rPr>
        <w:t>s</w:t>
      </w:r>
      <w:r w:rsidRPr="00E9260F">
        <w:rPr>
          <w:rFonts w:ascii="Palatino Linotype" w:eastAsia="Calibri" w:hAnsi="Palatino Linotype" w:cs="Arial"/>
          <w:sz w:val="24"/>
          <w:szCs w:val="24"/>
        </w:rPr>
        <w:t xml:space="preserve">, </w:t>
      </w:r>
      <w:r w:rsidR="0083488C" w:rsidRPr="00E9260F">
        <w:rPr>
          <w:rFonts w:ascii="Palatino Linotype" w:eastAsia="Calibri" w:hAnsi="Palatino Linotype" w:cs="Arial"/>
          <w:sz w:val="24"/>
          <w:szCs w:val="24"/>
        </w:rPr>
        <w:t>deberá demostrarlo de manera fundada y motivada</w:t>
      </w:r>
      <w:r w:rsidRPr="00E9260F">
        <w:rPr>
          <w:rFonts w:ascii="Palatino Linotype" w:eastAsia="Calibri" w:hAnsi="Palatino Linotype" w:cs="Arial"/>
          <w:sz w:val="24"/>
          <w:szCs w:val="24"/>
        </w:rPr>
        <w:t xml:space="preserve">, </w:t>
      </w:r>
      <w:r w:rsidR="0083488C" w:rsidRPr="00E9260F">
        <w:rPr>
          <w:rFonts w:ascii="Palatino Linotype" w:eastAsia="Calibri" w:hAnsi="Palatino Linotype" w:cs="Arial"/>
          <w:sz w:val="24"/>
          <w:szCs w:val="24"/>
        </w:rPr>
        <w:t>de acuerdo a</w:t>
      </w:r>
      <w:r w:rsidRPr="00E9260F">
        <w:rPr>
          <w:rFonts w:ascii="Palatino Linotype" w:eastAsia="Calibri" w:hAnsi="Palatino Linotype" w:cs="Arial"/>
          <w:sz w:val="24"/>
          <w:szCs w:val="24"/>
        </w:rPr>
        <w:t>l artículo 20 de la Ley de la materia</w:t>
      </w:r>
      <w:r w:rsidR="0083488C" w:rsidRPr="00E9260F">
        <w:rPr>
          <w:rFonts w:ascii="Palatino Linotype" w:eastAsia="Calibri" w:hAnsi="Palatino Linotype" w:cs="Arial"/>
          <w:sz w:val="24"/>
          <w:szCs w:val="24"/>
        </w:rPr>
        <w:t>,</w:t>
      </w:r>
      <w:r w:rsidRPr="00E9260F">
        <w:rPr>
          <w:rFonts w:ascii="Palatino Linotype" w:eastAsia="Calibri" w:hAnsi="Palatino Linotype" w:cs="Arial"/>
          <w:sz w:val="24"/>
          <w:szCs w:val="24"/>
        </w:rPr>
        <w:t xml:space="preserve"> el cual establece que:</w:t>
      </w:r>
    </w:p>
    <w:p w:rsidR="00E6179D" w:rsidRPr="00E9260F" w:rsidRDefault="00E6179D" w:rsidP="00E6179D">
      <w:pPr>
        <w:spacing w:after="0" w:line="360" w:lineRule="auto"/>
        <w:contextualSpacing/>
        <w:jc w:val="both"/>
        <w:rPr>
          <w:b/>
          <w:bCs/>
          <w:sz w:val="24"/>
          <w:szCs w:val="24"/>
        </w:rPr>
      </w:pPr>
    </w:p>
    <w:p w:rsidR="00E6179D" w:rsidRPr="00E9260F" w:rsidRDefault="00E6179D" w:rsidP="0083488C">
      <w:pPr>
        <w:spacing w:after="0" w:line="360" w:lineRule="auto"/>
        <w:ind w:left="567" w:right="616"/>
        <w:contextualSpacing/>
        <w:jc w:val="both"/>
        <w:rPr>
          <w:rFonts w:ascii="Palatino Linotype" w:eastAsia="Calibri" w:hAnsi="Palatino Linotype" w:cs="Arial"/>
          <w:i/>
          <w:sz w:val="24"/>
          <w:szCs w:val="24"/>
        </w:rPr>
      </w:pPr>
      <w:r w:rsidRPr="00E9260F">
        <w:rPr>
          <w:rFonts w:ascii="Palatino Linotype" w:hAnsi="Palatino Linotype"/>
          <w:b/>
          <w:bCs/>
          <w:i/>
          <w:sz w:val="24"/>
          <w:szCs w:val="24"/>
        </w:rPr>
        <w:t xml:space="preserve">Artículo 20. </w:t>
      </w:r>
      <w:r w:rsidRPr="00E9260F">
        <w:rPr>
          <w:rFonts w:ascii="Palatino Linotype" w:hAnsi="Palatino Linotype"/>
          <w:i/>
          <w:sz w:val="24"/>
          <w:szCs w:val="24"/>
        </w:rPr>
        <w:t xml:space="preserve">Ante la negativa del acceso a la información </w:t>
      </w:r>
      <w:r w:rsidRPr="00E9260F">
        <w:rPr>
          <w:rFonts w:ascii="Palatino Linotype" w:hAnsi="Palatino Linotype"/>
          <w:b/>
          <w:i/>
          <w:sz w:val="24"/>
          <w:szCs w:val="24"/>
        </w:rPr>
        <w:t>o su inexistencia</w:t>
      </w:r>
      <w:r w:rsidRPr="00E9260F">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E9260F">
        <w:rPr>
          <w:rFonts w:ascii="Palatino Linotype" w:hAnsi="Palatino Linotype"/>
          <w:b/>
          <w:i/>
          <w:sz w:val="24"/>
          <w:szCs w:val="24"/>
        </w:rPr>
        <w:t xml:space="preserve">demostrar que </w:t>
      </w:r>
      <w:r w:rsidRPr="00E9260F">
        <w:rPr>
          <w:rFonts w:ascii="Palatino Linotype" w:hAnsi="Palatino Linotype"/>
          <w:b/>
          <w:i/>
          <w:sz w:val="24"/>
          <w:szCs w:val="24"/>
        </w:rPr>
        <w:lastRenderedPageBreak/>
        <w:t>la información no se refiere a alguna de sus facultades, competencias o funciones.</w:t>
      </w:r>
    </w:p>
    <w:p w:rsidR="00E6179D" w:rsidRPr="00E9260F" w:rsidRDefault="00E6179D" w:rsidP="00E6179D">
      <w:pPr>
        <w:spacing w:after="0" w:line="360" w:lineRule="auto"/>
        <w:contextualSpacing/>
        <w:jc w:val="both"/>
        <w:rPr>
          <w:rFonts w:ascii="Palatino Linotype" w:eastAsia="Calibri" w:hAnsi="Palatino Linotype" w:cs="Arial"/>
          <w:sz w:val="24"/>
          <w:szCs w:val="24"/>
        </w:rPr>
      </w:pPr>
    </w:p>
    <w:p w:rsidR="0083488C" w:rsidRPr="00E9260F"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E9260F">
        <w:rPr>
          <w:rFonts w:ascii="Palatino Linotype" w:eastAsia="Calibri" w:hAnsi="Palatino Linotype" w:cs="Arial"/>
          <w:sz w:val="24"/>
          <w:szCs w:val="24"/>
        </w:rPr>
        <w:t xml:space="preserve">Sirve de sustento el siguiente criterio del </w:t>
      </w:r>
      <w:r w:rsidRPr="00E9260F">
        <w:rPr>
          <w:rFonts w:ascii="Palatino Linotype" w:hAnsi="Palatino Linotype" w:cs="Times New Roman"/>
        </w:rPr>
        <w:t>Segundo Tribunal Colegiado del Sexto Circuito.</w:t>
      </w:r>
    </w:p>
    <w:p w:rsidR="00E6179D" w:rsidRPr="00E9260F" w:rsidRDefault="00E6179D" w:rsidP="0083488C">
      <w:pPr>
        <w:spacing w:after="0" w:line="360" w:lineRule="auto"/>
        <w:jc w:val="both"/>
        <w:rPr>
          <w:rFonts w:ascii="Palatino Linotype" w:eastAsia="Calibri" w:hAnsi="Palatino Linotype" w:cs="Arial"/>
          <w:sz w:val="24"/>
          <w:szCs w:val="24"/>
        </w:rPr>
      </w:pPr>
    </w:p>
    <w:p w:rsidR="00E6179D" w:rsidRPr="00E9260F"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E9260F">
        <w:rPr>
          <w:rFonts w:ascii="Palatino Linotype" w:hAnsi="Palatino Linotype" w:cs="Times New Roman"/>
          <w:b/>
          <w:i/>
        </w:rPr>
        <w:t>FUNDAMENTACION Y MOTIVACION DE LOS ACTOS ADMINISTRATIVOS</w:t>
      </w:r>
      <w:r w:rsidRPr="00E9260F">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E9260F">
        <w:rPr>
          <w:rFonts w:ascii="Palatino Linotype" w:hAnsi="Palatino Linotype" w:cs="Times New Roman"/>
          <w:i/>
        </w:rPr>
        <w:t>subincisos</w:t>
      </w:r>
      <w:proofErr w:type="spellEnd"/>
      <w:r w:rsidRPr="00E9260F">
        <w:rPr>
          <w:rFonts w:ascii="Palatino Linotype" w:hAnsi="Palatino Linotype" w:cs="Times New Roman"/>
          <w:i/>
        </w:rPr>
        <w:t xml:space="preserve">, fracciones y preceptos </w:t>
      </w:r>
      <w:r w:rsidRPr="00E9260F">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E9260F" w:rsidRDefault="00E6179D" w:rsidP="00E6179D">
      <w:pPr>
        <w:spacing w:after="0" w:line="360" w:lineRule="auto"/>
        <w:contextualSpacing/>
        <w:jc w:val="both"/>
        <w:rPr>
          <w:rFonts w:ascii="Palatino Linotype" w:eastAsia="Calibri" w:hAnsi="Palatino Linotype" w:cs="Arial"/>
          <w:sz w:val="24"/>
          <w:szCs w:val="24"/>
        </w:rPr>
      </w:pPr>
    </w:p>
    <w:p w:rsidR="00E6179D" w:rsidRPr="00E9260F"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E9260F">
        <w:rPr>
          <w:rFonts w:ascii="Palatino Linotype" w:eastAsia="Calibri" w:hAnsi="Palatino Linotype" w:cs="Arial"/>
          <w:sz w:val="24"/>
          <w:szCs w:val="24"/>
        </w:rPr>
        <w:t>Por lo anteriormente expuesto, se concluye que para los casos en que la información que el</w:t>
      </w:r>
      <w:r w:rsidR="0083488C" w:rsidRPr="00E9260F">
        <w:rPr>
          <w:rFonts w:ascii="Palatino Linotype" w:eastAsia="Calibri" w:hAnsi="Palatino Linotype" w:cs="Arial"/>
          <w:sz w:val="24"/>
          <w:szCs w:val="24"/>
        </w:rPr>
        <w:t xml:space="preserve"> particular solicitó sea inexis</w:t>
      </w:r>
      <w:r w:rsidRPr="00E9260F">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E9260F">
        <w:rPr>
          <w:rFonts w:ascii="Palatino Linotype" w:eastAsia="Calibri" w:hAnsi="Palatino Linotype" w:cs="Arial"/>
          <w:sz w:val="24"/>
          <w:szCs w:val="24"/>
        </w:rPr>
        <w:t>que le permitan tener la seguri</w:t>
      </w:r>
      <w:r w:rsidRPr="00E9260F">
        <w:rPr>
          <w:rFonts w:ascii="Palatino Linotype" w:eastAsia="Calibri" w:hAnsi="Palatino Linotype" w:cs="Arial"/>
          <w:sz w:val="24"/>
          <w:szCs w:val="24"/>
        </w:rPr>
        <w:t>dad de que los criterios de búsqueda fu</w:t>
      </w:r>
      <w:r w:rsidR="0083488C" w:rsidRPr="00E9260F">
        <w:rPr>
          <w:rFonts w:ascii="Palatino Linotype" w:eastAsia="Calibri" w:hAnsi="Palatino Linotype" w:cs="Arial"/>
          <w:sz w:val="24"/>
          <w:szCs w:val="24"/>
        </w:rPr>
        <w:t>eron exhaustivos, así como seña</w:t>
      </w:r>
      <w:r w:rsidRPr="00E9260F">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E9260F" w:rsidRDefault="00E6179D" w:rsidP="00E6179D">
      <w:pPr>
        <w:spacing w:after="0" w:line="360" w:lineRule="auto"/>
        <w:contextualSpacing/>
        <w:jc w:val="both"/>
        <w:rPr>
          <w:rFonts w:ascii="Palatino Linotype" w:hAnsi="Palatino Linotype"/>
          <w:sz w:val="24"/>
          <w:szCs w:val="24"/>
        </w:rPr>
      </w:pPr>
    </w:p>
    <w:p w:rsidR="00E6179D" w:rsidRPr="00E9260F"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E9260F">
        <w:rPr>
          <w:rFonts w:ascii="Palatino Linotype" w:eastAsia="Calibri" w:hAnsi="Palatino Linotype" w:cs="Arial"/>
          <w:sz w:val="24"/>
          <w:szCs w:val="24"/>
        </w:rPr>
        <w:t>T</w:t>
      </w:r>
      <w:r w:rsidRPr="00E9260F">
        <w:rPr>
          <w:rFonts w:ascii="Palatino Linotype" w:eastAsia="Calibri" w:hAnsi="Palatino Linotype"/>
          <w:sz w:val="24"/>
          <w:szCs w:val="24"/>
        </w:rPr>
        <w:t>al circunst</w:t>
      </w:r>
      <w:r w:rsidR="0083488C" w:rsidRPr="00E9260F">
        <w:rPr>
          <w:rFonts w:ascii="Palatino Linotype" w:eastAsia="Calibri" w:hAnsi="Palatino Linotype"/>
          <w:sz w:val="24"/>
          <w:szCs w:val="24"/>
        </w:rPr>
        <w:t>ancia no puede tener como resul</w:t>
      </w:r>
      <w:r w:rsidRPr="00E9260F">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E9260F" w:rsidRDefault="00483418" w:rsidP="00483418">
      <w:pPr>
        <w:pStyle w:val="Prrafodelista"/>
        <w:rPr>
          <w:rFonts w:ascii="Palatino Linotype" w:hAnsi="Palatino Linotype"/>
          <w:sz w:val="24"/>
          <w:szCs w:val="24"/>
        </w:rPr>
      </w:pPr>
    </w:p>
    <w:p w:rsidR="00483418" w:rsidRPr="00E9260F"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E9260F">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E9260F">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E9260F" w:rsidRDefault="00CD53CB" w:rsidP="00CD53CB">
      <w:pPr>
        <w:pStyle w:val="Ttulo1"/>
        <w:rPr>
          <w:rFonts w:eastAsia="Calibri"/>
          <w:szCs w:val="24"/>
        </w:rPr>
      </w:pPr>
      <w:bookmarkStart w:id="6" w:name="_Toc528953068"/>
      <w:r w:rsidRPr="00E9260F">
        <w:rPr>
          <w:rFonts w:eastAsia="Calibri"/>
          <w:color w:val="auto"/>
          <w:szCs w:val="24"/>
        </w:rPr>
        <w:t xml:space="preserve">V. </w:t>
      </w:r>
      <w:r w:rsidR="00E6179D" w:rsidRPr="00E9260F">
        <w:rPr>
          <w:rFonts w:eastAsia="Calibri"/>
          <w:color w:val="auto"/>
          <w:szCs w:val="24"/>
        </w:rPr>
        <w:t>Conclusión.</w:t>
      </w:r>
      <w:bookmarkEnd w:id="6"/>
    </w:p>
    <w:p w:rsidR="00E6179D" w:rsidRPr="00E9260F" w:rsidRDefault="00E6179D" w:rsidP="00E6179D">
      <w:pPr>
        <w:pStyle w:val="Prrafodelista"/>
        <w:ind w:left="0"/>
        <w:rPr>
          <w:rFonts w:ascii="Palatino Linotype" w:eastAsia="Calibri" w:hAnsi="Palatino Linotype" w:cs="Arial"/>
          <w:sz w:val="24"/>
          <w:szCs w:val="24"/>
        </w:rPr>
      </w:pPr>
    </w:p>
    <w:p w:rsidR="00E6179D" w:rsidRPr="00E9260F"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E9260F">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E9260F"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E9260F" w:rsidRDefault="00C602B8" w:rsidP="00E9260F">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sidRPr="00E9260F">
        <w:rPr>
          <w:rFonts w:ascii="Palatino Linotype" w:eastAsia="Arial" w:hAnsi="Palatino Linotype" w:cs="Arial"/>
          <w:b/>
          <w:color w:val="000000" w:themeColor="text1"/>
          <w:sz w:val="24"/>
          <w:szCs w:val="24"/>
          <w:lang w:eastAsia="es-MX"/>
        </w:rPr>
        <w:tab/>
      </w:r>
      <w:r w:rsidR="003855C9" w:rsidRPr="00E9260F">
        <w:rPr>
          <w:rFonts w:ascii="Palatino Linotype" w:eastAsia="Arial" w:hAnsi="Palatino Linotype" w:cs="Arial"/>
          <w:b/>
          <w:color w:val="000000" w:themeColor="text1"/>
          <w:sz w:val="24"/>
          <w:szCs w:val="24"/>
          <w:lang w:eastAsia="es-MX"/>
        </w:rPr>
        <w:t>JOSÉ GUADALUPE LUNA HERNÁNDEZ</w:t>
      </w:r>
      <w:r w:rsidRPr="00E9260F">
        <w:rPr>
          <w:rFonts w:ascii="Palatino Linotype" w:eastAsia="Arial" w:hAnsi="Palatino Linotype" w:cs="Arial"/>
          <w:b/>
          <w:color w:val="000000" w:themeColor="text1"/>
          <w:sz w:val="24"/>
          <w:szCs w:val="24"/>
          <w:lang w:eastAsia="es-MX"/>
        </w:rPr>
        <w:tab/>
      </w:r>
    </w:p>
    <w:p w:rsidR="003855C9" w:rsidRPr="00E9260F" w:rsidRDefault="003855C9" w:rsidP="00E9260F">
      <w:pPr>
        <w:spacing w:after="0" w:line="240" w:lineRule="auto"/>
        <w:jc w:val="center"/>
        <w:rPr>
          <w:rFonts w:ascii="Palatino Linotype" w:eastAsia="Arial" w:hAnsi="Palatino Linotype" w:cs="Arial"/>
          <w:b/>
          <w:color w:val="000000" w:themeColor="text1"/>
          <w:sz w:val="24"/>
          <w:szCs w:val="24"/>
          <w:lang w:eastAsia="es-MX"/>
        </w:rPr>
      </w:pPr>
      <w:r w:rsidRPr="00E9260F">
        <w:rPr>
          <w:rFonts w:ascii="Palatino Linotype" w:eastAsia="Arial" w:hAnsi="Palatino Linotype" w:cs="Arial"/>
          <w:b/>
          <w:color w:val="000000" w:themeColor="text1"/>
          <w:sz w:val="24"/>
          <w:szCs w:val="24"/>
          <w:lang w:eastAsia="es-MX"/>
        </w:rPr>
        <w:t>COMISIONADO</w:t>
      </w:r>
    </w:p>
    <w:p w:rsidR="00A22908" w:rsidRPr="00E9260F" w:rsidRDefault="00A22908" w:rsidP="00E9260F">
      <w:pPr>
        <w:spacing w:after="0" w:line="240" w:lineRule="auto"/>
        <w:rPr>
          <w:rFonts w:ascii="Palatino Linotype" w:hAnsi="Palatino Linotype"/>
          <w:color w:val="000000" w:themeColor="text1"/>
          <w:sz w:val="24"/>
          <w:szCs w:val="24"/>
        </w:rPr>
      </w:pPr>
    </w:p>
    <w:p w:rsidR="00A22908" w:rsidRPr="00E9260F" w:rsidRDefault="00A22908" w:rsidP="00E9260F">
      <w:pPr>
        <w:spacing w:after="0" w:line="240" w:lineRule="auto"/>
        <w:rPr>
          <w:rFonts w:ascii="Palatino Linotype" w:hAnsi="Palatino Linotype"/>
          <w:color w:val="000000" w:themeColor="text1"/>
          <w:sz w:val="24"/>
          <w:szCs w:val="24"/>
        </w:rPr>
      </w:pPr>
    </w:p>
    <w:p w:rsidR="00C602B8" w:rsidRPr="00E9260F" w:rsidRDefault="00C602B8" w:rsidP="00E9260F">
      <w:pPr>
        <w:spacing w:after="0" w:line="240" w:lineRule="auto"/>
        <w:rPr>
          <w:rFonts w:ascii="Palatino Linotype" w:hAnsi="Palatino Linotype"/>
          <w:color w:val="000000" w:themeColor="text1"/>
          <w:sz w:val="24"/>
          <w:szCs w:val="24"/>
        </w:rPr>
      </w:pPr>
    </w:p>
    <w:p w:rsidR="00797A31" w:rsidRPr="00E9260F" w:rsidRDefault="00A22908" w:rsidP="00E9260F">
      <w:pPr>
        <w:spacing w:after="0" w:line="240" w:lineRule="auto"/>
        <w:rPr>
          <w:rFonts w:ascii="Palatino Linotype" w:hAnsi="Palatino Linotype"/>
          <w:color w:val="000000" w:themeColor="text1"/>
          <w:sz w:val="24"/>
          <w:szCs w:val="24"/>
        </w:rPr>
      </w:pPr>
      <w:r w:rsidRPr="00E9260F">
        <w:rPr>
          <w:rFonts w:ascii="Palatino Linotype" w:hAnsi="Palatino Linotype"/>
          <w:color w:val="000000" w:themeColor="text1"/>
          <w:sz w:val="24"/>
          <w:szCs w:val="24"/>
        </w:rPr>
        <w:t>JGLH</w:t>
      </w:r>
      <w:r w:rsidR="00241D8A" w:rsidRPr="00E9260F">
        <w:rPr>
          <w:rFonts w:ascii="Palatino Linotype" w:hAnsi="Palatino Linotype"/>
          <w:color w:val="000000" w:themeColor="text1"/>
          <w:sz w:val="24"/>
          <w:szCs w:val="24"/>
        </w:rPr>
        <w:t>/VMM</w:t>
      </w:r>
    </w:p>
    <w:sectPr w:rsidR="00797A31" w:rsidRPr="00E9260F"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86" w:rsidRDefault="00CB6286" w:rsidP="00E82D3D">
      <w:pPr>
        <w:spacing w:after="0" w:line="240" w:lineRule="auto"/>
      </w:pPr>
      <w:r>
        <w:separator/>
      </w:r>
    </w:p>
  </w:endnote>
  <w:endnote w:type="continuationSeparator" w:id="0">
    <w:p w:rsidR="00CB6286" w:rsidRDefault="00CB628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0244">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0244">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86" w:rsidRDefault="00CB6286" w:rsidP="00E82D3D">
      <w:pPr>
        <w:spacing w:after="0" w:line="240" w:lineRule="auto"/>
      </w:pPr>
      <w:r>
        <w:separator/>
      </w:r>
    </w:p>
  </w:footnote>
  <w:footnote w:type="continuationSeparator" w:id="0">
    <w:p w:rsidR="00CB6286" w:rsidRDefault="00CB6286"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402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402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402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8"/>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9"/>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5"/>
  </w:num>
  <w:num w:numId="23">
    <w:abstractNumId w:val="17"/>
  </w:num>
  <w:num w:numId="24">
    <w:abstractNumId w:val="4"/>
  </w:num>
  <w:num w:numId="25">
    <w:abstractNumId w:val="26"/>
  </w:num>
  <w:num w:numId="26">
    <w:abstractNumId w:val="20"/>
  </w:num>
  <w:num w:numId="27">
    <w:abstractNumId w:val="23"/>
  </w:num>
  <w:num w:numId="28">
    <w:abstractNumId w:val="5"/>
  </w:num>
  <w:num w:numId="29">
    <w:abstractNumId w:val="27"/>
  </w:num>
  <w:num w:numId="30">
    <w:abstractNumId w:val="14"/>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437"/>
    <w:rsid w:val="000D78CD"/>
    <w:rsid w:val="000E1ACA"/>
    <w:rsid w:val="000E3E1C"/>
    <w:rsid w:val="000E4D6E"/>
    <w:rsid w:val="000F6EC0"/>
    <w:rsid w:val="00102360"/>
    <w:rsid w:val="00113C80"/>
    <w:rsid w:val="00113E8A"/>
    <w:rsid w:val="001240A5"/>
    <w:rsid w:val="00146AC3"/>
    <w:rsid w:val="00147D04"/>
    <w:rsid w:val="0016014E"/>
    <w:rsid w:val="001604B4"/>
    <w:rsid w:val="001708DF"/>
    <w:rsid w:val="001725DC"/>
    <w:rsid w:val="0018245A"/>
    <w:rsid w:val="001833A7"/>
    <w:rsid w:val="0018421D"/>
    <w:rsid w:val="001849AC"/>
    <w:rsid w:val="00187407"/>
    <w:rsid w:val="001A3506"/>
    <w:rsid w:val="001A75D1"/>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84F"/>
    <w:rsid w:val="002C4ACE"/>
    <w:rsid w:val="002D2F58"/>
    <w:rsid w:val="002D4033"/>
    <w:rsid w:val="002E3ED2"/>
    <w:rsid w:val="002E691F"/>
    <w:rsid w:val="002F79FF"/>
    <w:rsid w:val="00302CEB"/>
    <w:rsid w:val="00303092"/>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E3E53"/>
    <w:rsid w:val="004F3ABB"/>
    <w:rsid w:val="004F4DA5"/>
    <w:rsid w:val="004F51F8"/>
    <w:rsid w:val="00501D40"/>
    <w:rsid w:val="00510EE4"/>
    <w:rsid w:val="00522308"/>
    <w:rsid w:val="0052306C"/>
    <w:rsid w:val="00540244"/>
    <w:rsid w:val="005441DE"/>
    <w:rsid w:val="005503D3"/>
    <w:rsid w:val="00554B28"/>
    <w:rsid w:val="005556CA"/>
    <w:rsid w:val="005565CE"/>
    <w:rsid w:val="00561C9A"/>
    <w:rsid w:val="005650D9"/>
    <w:rsid w:val="00567957"/>
    <w:rsid w:val="005905A5"/>
    <w:rsid w:val="00590C2D"/>
    <w:rsid w:val="00594E5C"/>
    <w:rsid w:val="005A2F43"/>
    <w:rsid w:val="005C0258"/>
    <w:rsid w:val="005C5909"/>
    <w:rsid w:val="005D0118"/>
    <w:rsid w:val="005E5192"/>
    <w:rsid w:val="005F24AF"/>
    <w:rsid w:val="005F30BC"/>
    <w:rsid w:val="005F3E96"/>
    <w:rsid w:val="00611694"/>
    <w:rsid w:val="0061188C"/>
    <w:rsid w:val="00617ACF"/>
    <w:rsid w:val="006262ED"/>
    <w:rsid w:val="006319DC"/>
    <w:rsid w:val="00645585"/>
    <w:rsid w:val="00653473"/>
    <w:rsid w:val="006562FF"/>
    <w:rsid w:val="00673029"/>
    <w:rsid w:val="00676187"/>
    <w:rsid w:val="00680533"/>
    <w:rsid w:val="006864CA"/>
    <w:rsid w:val="006937EC"/>
    <w:rsid w:val="006951FC"/>
    <w:rsid w:val="006A0BDD"/>
    <w:rsid w:val="006B39ED"/>
    <w:rsid w:val="006C3941"/>
    <w:rsid w:val="006C5E0D"/>
    <w:rsid w:val="006D2E53"/>
    <w:rsid w:val="006D3C8A"/>
    <w:rsid w:val="006E22C9"/>
    <w:rsid w:val="006E32A1"/>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2E12"/>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30B8"/>
    <w:rsid w:val="008D4328"/>
    <w:rsid w:val="008E733E"/>
    <w:rsid w:val="008F212A"/>
    <w:rsid w:val="008F2800"/>
    <w:rsid w:val="0090262D"/>
    <w:rsid w:val="00906020"/>
    <w:rsid w:val="009143F1"/>
    <w:rsid w:val="00920E8D"/>
    <w:rsid w:val="00922197"/>
    <w:rsid w:val="00922680"/>
    <w:rsid w:val="00930786"/>
    <w:rsid w:val="0093474A"/>
    <w:rsid w:val="00945937"/>
    <w:rsid w:val="00950BDB"/>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A790F"/>
    <w:rsid w:val="009B3A5C"/>
    <w:rsid w:val="009C1A2E"/>
    <w:rsid w:val="009C7267"/>
    <w:rsid w:val="009C72FE"/>
    <w:rsid w:val="009D3902"/>
    <w:rsid w:val="009D4E0C"/>
    <w:rsid w:val="009E0EE0"/>
    <w:rsid w:val="009F4960"/>
    <w:rsid w:val="009F6B96"/>
    <w:rsid w:val="009F7A37"/>
    <w:rsid w:val="009F7B67"/>
    <w:rsid w:val="00A00A07"/>
    <w:rsid w:val="00A02ED0"/>
    <w:rsid w:val="00A1541E"/>
    <w:rsid w:val="00A2284F"/>
    <w:rsid w:val="00A22908"/>
    <w:rsid w:val="00A23B00"/>
    <w:rsid w:val="00A245A7"/>
    <w:rsid w:val="00A276D9"/>
    <w:rsid w:val="00A2786C"/>
    <w:rsid w:val="00A37A86"/>
    <w:rsid w:val="00A42F36"/>
    <w:rsid w:val="00A5179E"/>
    <w:rsid w:val="00A5220D"/>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769B0"/>
    <w:rsid w:val="00B77098"/>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B6286"/>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36FE8"/>
    <w:rsid w:val="00D40E34"/>
    <w:rsid w:val="00D51491"/>
    <w:rsid w:val="00D549C7"/>
    <w:rsid w:val="00D92BA5"/>
    <w:rsid w:val="00DA5A47"/>
    <w:rsid w:val="00DB39B5"/>
    <w:rsid w:val="00DB53B7"/>
    <w:rsid w:val="00DC4358"/>
    <w:rsid w:val="00DC792E"/>
    <w:rsid w:val="00DD14BB"/>
    <w:rsid w:val="00DE7A32"/>
    <w:rsid w:val="00DF5731"/>
    <w:rsid w:val="00DF782C"/>
    <w:rsid w:val="00E10CF1"/>
    <w:rsid w:val="00E14091"/>
    <w:rsid w:val="00E15203"/>
    <w:rsid w:val="00E21495"/>
    <w:rsid w:val="00E216B3"/>
    <w:rsid w:val="00E27554"/>
    <w:rsid w:val="00E27A90"/>
    <w:rsid w:val="00E317C2"/>
    <w:rsid w:val="00E3588D"/>
    <w:rsid w:val="00E41E1B"/>
    <w:rsid w:val="00E51DF4"/>
    <w:rsid w:val="00E535E4"/>
    <w:rsid w:val="00E5369A"/>
    <w:rsid w:val="00E61519"/>
    <w:rsid w:val="00E6179D"/>
    <w:rsid w:val="00E676E0"/>
    <w:rsid w:val="00E82D3D"/>
    <w:rsid w:val="00E9260F"/>
    <w:rsid w:val="00E93266"/>
    <w:rsid w:val="00E9453A"/>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D7FF9"/>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styleId="Textoindependiente">
    <w:name w:val="Body Text"/>
    <w:basedOn w:val="Normal"/>
    <w:link w:val="TextoindependienteCar"/>
    <w:uiPriority w:val="1"/>
    <w:qFormat/>
    <w:rsid w:val="00A2284F"/>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2284F"/>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C0D0-9DAE-4744-A42B-342C0231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18</Pages>
  <Words>3942</Words>
  <Characters>21686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2018-12-10T19:59:00Z</cp:lastPrinted>
  <dcterms:created xsi:type="dcterms:W3CDTF">2018-10-22T18:42:00Z</dcterms:created>
  <dcterms:modified xsi:type="dcterms:W3CDTF">2018-12-18T02:26:00Z</dcterms:modified>
</cp:coreProperties>
</file>